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e"/>
        <w:tblW w:w="4820" w:type="dxa"/>
        <w:tblInd w:w="5098" w:type="dxa"/>
        <w:tblLayout w:type="fixed"/>
        <w:tblLook w:val="04A0" w:firstRow="1" w:lastRow="0" w:firstColumn="1" w:lastColumn="0" w:noHBand="0" w:noVBand="1"/>
      </w:tblPr>
      <w:tblGrid>
        <w:gridCol w:w="4820"/>
      </w:tblGrid>
      <w:tr w:rsidR="00C8618C">
        <w:tc>
          <w:tcPr>
            <w:tcW w:w="4820" w:type="dxa"/>
            <w:tcBorders>
              <w:top w:val="nil"/>
              <w:left w:val="nil"/>
              <w:bottom w:val="nil"/>
              <w:right w:val="nil"/>
            </w:tcBorders>
          </w:tcPr>
          <w:p w:rsidR="00C8618C" w:rsidRDefault="00E52A5F">
            <w:pPr>
              <w:pStyle w:val="afd"/>
              <w:widowControl w:val="0"/>
              <w:spacing w:after="0" w:line="240" w:lineRule="auto"/>
              <w:jc w:val="center"/>
              <w:rPr>
                <w:rFonts w:ascii="PT Astra Serif" w:hAnsi="PT Astra Serif" w:cs="PT Astra Serif"/>
                <w:b/>
                <w:sz w:val="24"/>
                <w:szCs w:val="24"/>
              </w:rPr>
            </w:pPr>
            <w:r>
              <w:rPr>
                <w:rFonts w:ascii="PT Astra Serif" w:hAnsi="PT Astra Serif" w:cs="PT Astra Serif"/>
                <w:b/>
                <w:sz w:val="24"/>
                <w:szCs w:val="24"/>
              </w:rPr>
              <w:t>УТВЕРЖДАЮ</w:t>
            </w:r>
          </w:p>
          <w:p w:rsidR="00C8618C" w:rsidRDefault="00C8618C">
            <w:pPr>
              <w:pStyle w:val="afd"/>
              <w:widowControl w:val="0"/>
              <w:spacing w:after="0" w:line="240" w:lineRule="auto"/>
              <w:jc w:val="center"/>
              <w:rPr>
                <w:rFonts w:ascii="PT Astra Serif" w:hAnsi="PT Astra Serif" w:cs="PT Astra Serif"/>
                <w:b/>
                <w:sz w:val="24"/>
                <w:szCs w:val="24"/>
              </w:rPr>
            </w:pPr>
          </w:p>
          <w:p w:rsidR="00393DAF" w:rsidRDefault="00393DA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 xml:space="preserve">Глава администрации </w:t>
            </w:r>
          </w:p>
          <w:p w:rsidR="00C8618C" w:rsidRDefault="00393DA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МО Белевский район</w:t>
            </w:r>
          </w:p>
          <w:p w:rsidR="00C8618C" w:rsidRDefault="00C8618C">
            <w:pPr>
              <w:pStyle w:val="afd"/>
              <w:widowControl w:val="0"/>
              <w:spacing w:after="0" w:line="240" w:lineRule="auto"/>
              <w:jc w:val="center"/>
              <w:rPr>
                <w:rFonts w:ascii="PT Astra Serif" w:hAnsi="PT Astra Serif"/>
                <w:b/>
                <w:sz w:val="24"/>
                <w:szCs w:val="24"/>
              </w:rPr>
            </w:pPr>
          </w:p>
          <w:p w:rsidR="00C8618C" w:rsidRDefault="00E52A5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 xml:space="preserve">______________________ </w:t>
            </w:r>
            <w:proofErr w:type="spellStart"/>
            <w:r w:rsidR="00393DAF">
              <w:rPr>
                <w:rFonts w:ascii="PT Astra Serif" w:hAnsi="PT Astra Serif"/>
                <w:b/>
                <w:sz w:val="24"/>
                <w:szCs w:val="24"/>
              </w:rPr>
              <w:t>Н.Н.Егорова</w:t>
            </w:r>
            <w:proofErr w:type="spellEnd"/>
          </w:p>
          <w:p w:rsidR="00C8618C" w:rsidRDefault="00C8618C">
            <w:pPr>
              <w:pStyle w:val="afd"/>
              <w:widowControl w:val="0"/>
              <w:spacing w:after="0" w:line="240" w:lineRule="auto"/>
              <w:jc w:val="center"/>
              <w:rPr>
                <w:rFonts w:ascii="PT Astra Serif" w:hAnsi="PT Astra Serif"/>
                <w:b/>
                <w:sz w:val="24"/>
                <w:szCs w:val="24"/>
              </w:rPr>
            </w:pPr>
          </w:p>
          <w:p w:rsidR="00C8618C" w:rsidRDefault="00E52A5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w:t>
            </w:r>
            <w:r w:rsidR="008C1DCC">
              <w:rPr>
                <w:rFonts w:ascii="PT Astra Serif" w:hAnsi="PT Astra Serif"/>
                <w:b/>
                <w:sz w:val="24"/>
                <w:szCs w:val="24"/>
              </w:rPr>
              <w:t>22» ноября</w:t>
            </w:r>
            <w:bookmarkStart w:id="0" w:name="_GoBack"/>
            <w:bookmarkEnd w:id="0"/>
            <w:r>
              <w:rPr>
                <w:rFonts w:ascii="PT Astra Serif" w:hAnsi="PT Astra Serif"/>
                <w:b/>
                <w:sz w:val="24"/>
                <w:szCs w:val="24"/>
              </w:rPr>
              <w:t xml:space="preserve"> 2024 г.</w:t>
            </w:r>
          </w:p>
          <w:p w:rsidR="00C8618C" w:rsidRDefault="00C8618C">
            <w:pPr>
              <w:pStyle w:val="afd"/>
              <w:widowControl w:val="0"/>
              <w:spacing w:after="0" w:line="240" w:lineRule="auto"/>
              <w:jc w:val="right"/>
              <w:rPr>
                <w:rFonts w:ascii="PT Astra Serif" w:hAnsi="PT Astra Serif"/>
                <w:b/>
                <w:sz w:val="24"/>
                <w:szCs w:val="24"/>
              </w:rPr>
            </w:pPr>
          </w:p>
          <w:p w:rsidR="00C8618C" w:rsidRDefault="00C8618C">
            <w:pPr>
              <w:pStyle w:val="afd"/>
              <w:widowControl w:val="0"/>
              <w:spacing w:after="0" w:line="240" w:lineRule="auto"/>
              <w:jc w:val="right"/>
              <w:rPr>
                <w:rFonts w:ascii="PT Astra Serif" w:hAnsi="PT Astra Serif"/>
                <w:b/>
                <w:sz w:val="24"/>
                <w:szCs w:val="24"/>
              </w:rPr>
            </w:pPr>
          </w:p>
        </w:tc>
      </w:tr>
    </w:tbl>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line="240" w:lineRule="auto"/>
        <w:ind w:left="5387"/>
        <w:jc w:val="right"/>
        <w:rPr>
          <w:rFonts w:ascii="PT Astra Serif" w:hAnsi="PT Astra Serif"/>
          <w:b/>
          <w:sz w:val="24"/>
          <w:szCs w:val="24"/>
        </w:rPr>
      </w:pPr>
    </w:p>
    <w:p w:rsidR="00C8618C" w:rsidRDefault="00C8618C">
      <w:pPr>
        <w:pStyle w:val="afd"/>
        <w:widowControl w:val="0"/>
        <w:spacing w:after="0" w:line="240" w:lineRule="auto"/>
        <w:jc w:val="center"/>
        <w:rPr>
          <w:rFonts w:ascii="PT Astra Serif" w:hAnsi="PT Astra Serif"/>
          <w:b/>
          <w:sz w:val="24"/>
          <w:szCs w:val="24"/>
        </w:rPr>
      </w:pPr>
    </w:p>
    <w:p w:rsidR="00C8618C" w:rsidRDefault="00C8618C">
      <w:pPr>
        <w:pStyle w:val="afd"/>
        <w:widowControl w:val="0"/>
        <w:spacing w:after="0" w:line="240" w:lineRule="auto"/>
        <w:jc w:val="center"/>
        <w:rPr>
          <w:rFonts w:ascii="PT Astra Serif" w:hAnsi="PT Astra Serif"/>
          <w:b/>
          <w:sz w:val="24"/>
          <w:szCs w:val="24"/>
        </w:rPr>
      </w:pPr>
    </w:p>
    <w:p w:rsidR="00C8618C" w:rsidRDefault="00C8618C">
      <w:pPr>
        <w:pStyle w:val="afd"/>
        <w:widowControl w:val="0"/>
        <w:spacing w:after="0" w:line="240" w:lineRule="auto"/>
        <w:jc w:val="center"/>
        <w:rPr>
          <w:rFonts w:ascii="PT Astra Serif" w:hAnsi="PT Astra Serif"/>
          <w:b/>
          <w:sz w:val="24"/>
          <w:szCs w:val="24"/>
        </w:rPr>
      </w:pPr>
    </w:p>
    <w:p w:rsidR="00C8618C" w:rsidRDefault="00C8618C">
      <w:pPr>
        <w:pStyle w:val="afd"/>
        <w:widowControl w:val="0"/>
        <w:spacing w:after="0" w:line="240" w:lineRule="auto"/>
        <w:jc w:val="center"/>
        <w:rPr>
          <w:rFonts w:ascii="PT Astra Serif" w:hAnsi="PT Astra Serif"/>
          <w:b/>
          <w:sz w:val="24"/>
          <w:szCs w:val="24"/>
        </w:rPr>
      </w:pPr>
    </w:p>
    <w:p w:rsidR="00C8618C" w:rsidRDefault="00C8618C">
      <w:pPr>
        <w:pStyle w:val="afd"/>
        <w:widowControl w:val="0"/>
        <w:spacing w:after="0" w:line="240" w:lineRule="auto"/>
        <w:ind w:left="5387"/>
        <w:jc w:val="center"/>
        <w:rPr>
          <w:rFonts w:ascii="PT Astra Serif" w:hAnsi="PT Astra Serif"/>
          <w:b/>
          <w:sz w:val="24"/>
          <w:szCs w:val="24"/>
        </w:rPr>
      </w:pPr>
    </w:p>
    <w:p w:rsidR="00C8618C" w:rsidRDefault="00E52A5F">
      <w:pPr>
        <w:pStyle w:val="afd"/>
        <w:widowControl w:val="0"/>
        <w:spacing w:after="0" w:line="240" w:lineRule="auto"/>
        <w:jc w:val="center"/>
        <w:rPr>
          <w:rFonts w:ascii="PT Astra Serif" w:hAnsi="PT Astra Serif"/>
          <w:b/>
          <w:sz w:val="24"/>
          <w:szCs w:val="24"/>
        </w:rPr>
      </w:pPr>
      <w:r>
        <w:rPr>
          <w:rFonts w:ascii="PT Astra Serif" w:hAnsi="PT Astra Serif"/>
          <w:b/>
          <w:sz w:val="24"/>
          <w:szCs w:val="24"/>
        </w:rPr>
        <w:t>ИНФОРМАЦИОННОЕ СООБЩЕНИЕ</w:t>
      </w:r>
    </w:p>
    <w:p w:rsidR="00C8618C" w:rsidRDefault="00E52A5F">
      <w:pPr>
        <w:widowControl w:val="0"/>
        <w:spacing w:after="0" w:line="240" w:lineRule="auto"/>
        <w:jc w:val="center"/>
        <w:rPr>
          <w:rFonts w:ascii="PT Astra Serif" w:hAnsi="PT Astra Serif"/>
          <w:szCs w:val="24"/>
        </w:rPr>
      </w:pPr>
      <w:r>
        <w:rPr>
          <w:rFonts w:ascii="PT Astra Serif" w:hAnsi="PT Astra Serif"/>
          <w:b/>
          <w:szCs w:val="24"/>
        </w:rPr>
        <w:t>О ПРОВЕДЕН</w:t>
      </w:r>
      <w:proofErr w:type="gramStart"/>
      <w:r>
        <w:rPr>
          <w:rFonts w:ascii="PT Astra Serif" w:hAnsi="PT Astra Serif"/>
          <w:b/>
          <w:szCs w:val="24"/>
        </w:rPr>
        <w:t>ИИ АУ</w:t>
      </w:r>
      <w:proofErr w:type="gramEnd"/>
      <w:r>
        <w:rPr>
          <w:rFonts w:ascii="PT Astra Serif" w:hAnsi="PT Astra Serif"/>
          <w:b/>
          <w:szCs w:val="24"/>
        </w:rPr>
        <w:t xml:space="preserve">КЦИОНА В ЭЛЕКТРОННОЙ ФОРМЕ ПО ПРОДАЖЕ ИМУЩЕСТВА, НАХОДЯЩЕГОСЯ В СОБСТВЕННОСТИ </w:t>
      </w:r>
      <w:r w:rsidR="00393DAF">
        <w:rPr>
          <w:rFonts w:ascii="PT Astra Serif" w:hAnsi="PT Astra Serif"/>
          <w:b/>
          <w:szCs w:val="24"/>
        </w:rPr>
        <w:t>МУНИЦИПАЛЬНОГО ОБРАЗОВАНИЯ ГОРОД БЕЛЕВ БЕЛЕВСКОГО РАЙОНА</w:t>
      </w:r>
      <w:r>
        <w:rPr>
          <w:rFonts w:ascii="PT Astra Serif" w:hAnsi="PT Astra Serif"/>
          <w:b/>
          <w:szCs w:val="24"/>
        </w:rPr>
        <w:t>,</w:t>
      </w: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E52A5F">
      <w:pPr>
        <w:widowControl w:val="0"/>
        <w:spacing w:after="0" w:line="240" w:lineRule="auto"/>
        <w:jc w:val="center"/>
        <w:rPr>
          <w:rFonts w:ascii="PT Astra Serif" w:hAnsi="PT Astra Serif"/>
          <w:szCs w:val="24"/>
        </w:rPr>
      </w:pPr>
      <w:r>
        <w:rPr>
          <w:rFonts w:ascii="PT Astra Serif" w:hAnsi="PT Astra Serif"/>
          <w:szCs w:val="24"/>
        </w:rPr>
        <w:tab/>
      </w:r>
    </w:p>
    <w:p w:rsidR="00393DAF" w:rsidRDefault="00393DAF">
      <w:pPr>
        <w:widowControl w:val="0"/>
        <w:spacing w:after="0" w:line="240" w:lineRule="auto"/>
        <w:jc w:val="center"/>
        <w:rPr>
          <w:rFonts w:ascii="PT Astra Serif" w:hAnsi="PT Astra Serif"/>
          <w:szCs w:val="24"/>
        </w:rPr>
      </w:pPr>
    </w:p>
    <w:p w:rsidR="00393DAF" w:rsidRDefault="00393DAF">
      <w:pPr>
        <w:widowControl w:val="0"/>
        <w:spacing w:after="0" w:line="240" w:lineRule="auto"/>
        <w:jc w:val="center"/>
        <w:rPr>
          <w:rFonts w:ascii="PT Astra Serif" w:hAnsi="PT Astra Serif"/>
          <w:szCs w:val="24"/>
        </w:rPr>
      </w:pPr>
    </w:p>
    <w:p w:rsidR="00393DAF" w:rsidRDefault="00393DAF">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C8618C">
      <w:pPr>
        <w:widowControl w:val="0"/>
        <w:spacing w:after="0" w:line="240" w:lineRule="auto"/>
        <w:jc w:val="center"/>
        <w:rPr>
          <w:rFonts w:ascii="PT Astra Serif" w:hAnsi="PT Astra Serif"/>
          <w:szCs w:val="24"/>
        </w:rPr>
      </w:pPr>
    </w:p>
    <w:p w:rsidR="00C8618C" w:rsidRDefault="00E52A5F">
      <w:pPr>
        <w:widowControl w:val="0"/>
        <w:spacing w:after="0" w:line="240" w:lineRule="auto"/>
        <w:jc w:val="center"/>
        <w:rPr>
          <w:rFonts w:ascii="PT Astra Serif" w:hAnsi="PT Astra Serif"/>
          <w:szCs w:val="24"/>
        </w:rPr>
      </w:pPr>
      <w:r>
        <w:rPr>
          <w:rFonts w:ascii="PT Astra Serif" w:hAnsi="PT Astra Serif"/>
          <w:szCs w:val="24"/>
        </w:rPr>
        <w:t xml:space="preserve">г. </w:t>
      </w:r>
      <w:r w:rsidR="00C8007B">
        <w:rPr>
          <w:rFonts w:ascii="PT Astra Serif" w:hAnsi="PT Astra Serif"/>
          <w:szCs w:val="24"/>
        </w:rPr>
        <w:t>Белев</w:t>
      </w:r>
      <w:r>
        <w:rPr>
          <w:rFonts w:ascii="PT Astra Serif" w:hAnsi="PT Astra Serif"/>
          <w:szCs w:val="24"/>
        </w:rPr>
        <w:t>, 202</w:t>
      </w:r>
      <w:r>
        <w:t>4</w:t>
      </w:r>
      <w:r>
        <w:rPr>
          <w:rFonts w:ascii="PT Astra Serif" w:hAnsi="PT Astra Serif"/>
          <w:szCs w:val="24"/>
        </w:rPr>
        <w:t xml:space="preserve"> г.</w:t>
      </w:r>
    </w:p>
    <w:p w:rsidR="00C8618C" w:rsidRDefault="00C8618C">
      <w:pPr>
        <w:widowControl w:val="0"/>
        <w:spacing w:after="0" w:line="240" w:lineRule="auto"/>
        <w:jc w:val="center"/>
        <w:rPr>
          <w:rFonts w:ascii="PT Astra Serif" w:hAnsi="PT Astra Serif"/>
          <w:b/>
          <w:sz w:val="23"/>
          <w:szCs w:val="23"/>
        </w:rPr>
      </w:pPr>
    </w:p>
    <w:p w:rsidR="00C8618C" w:rsidRDefault="00C8618C">
      <w:pPr>
        <w:widowControl w:val="0"/>
        <w:spacing w:after="0" w:line="240" w:lineRule="auto"/>
        <w:jc w:val="center"/>
        <w:rPr>
          <w:rFonts w:ascii="PT Astra Serif" w:hAnsi="PT Astra Serif"/>
          <w:b/>
          <w:sz w:val="23"/>
          <w:szCs w:val="23"/>
        </w:rPr>
      </w:pPr>
    </w:p>
    <w:p w:rsidR="00C8618C" w:rsidRDefault="00C8618C">
      <w:pPr>
        <w:widowControl w:val="0"/>
        <w:spacing w:after="0" w:line="240" w:lineRule="auto"/>
        <w:jc w:val="center"/>
        <w:rPr>
          <w:rFonts w:ascii="PT Astra Serif" w:hAnsi="PT Astra Serif"/>
          <w:b/>
          <w:sz w:val="23"/>
          <w:szCs w:val="23"/>
        </w:rPr>
      </w:pPr>
    </w:p>
    <w:p w:rsidR="00393DAF" w:rsidRDefault="00393DAF">
      <w:pPr>
        <w:widowControl w:val="0"/>
        <w:spacing w:after="0" w:line="240" w:lineRule="auto"/>
        <w:jc w:val="center"/>
        <w:rPr>
          <w:rFonts w:ascii="PT Astra Serif" w:hAnsi="PT Astra Serif"/>
          <w:b/>
          <w:sz w:val="23"/>
          <w:szCs w:val="23"/>
        </w:rPr>
      </w:pPr>
    </w:p>
    <w:p w:rsidR="00C8618C" w:rsidRDefault="00E52A5F">
      <w:pPr>
        <w:widowControl w:val="0"/>
        <w:spacing w:after="0" w:line="240" w:lineRule="auto"/>
        <w:ind w:firstLine="709"/>
        <w:jc w:val="center"/>
        <w:rPr>
          <w:rFonts w:ascii="PT Astra Serif" w:hAnsi="PT Astra Serif"/>
          <w:b/>
          <w:sz w:val="23"/>
          <w:szCs w:val="23"/>
        </w:rPr>
      </w:pPr>
      <w:r>
        <w:rPr>
          <w:rFonts w:ascii="PT Astra Serif" w:hAnsi="PT Astra Serif"/>
          <w:b/>
          <w:sz w:val="23"/>
          <w:szCs w:val="23"/>
        </w:rPr>
        <w:lastRenderedPageBreak/>
        <w:t>1. Основные термины и определения</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proofErr w:type="gramStart"/>
      <w:r>
        <w:rPr>
          <w:rFonts w:ascii="PT Astra Serif" w:hAnsi="PT Astra Serif"/>
          <w:b/>
          <w:sz w:val="23"/>
          <w:szCs w:val="23"/>
          <w:lang w:eastAsia="ru-RU"/>
        </w:rPr>
        <w:t>Сайт</w:t>
      </w:r>
      <w:r>
        <w:rPr>
          <w:rFonts w:ascii="PT Astra Serif" w:hAnsi="PT Astra Serif"/>
          <w:sz w:val="23"/>
          <w:szCs w:val="23"/>
          <w:lang w:eastAsia="ru-RU"/>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которую можно посмотреть с любого компьютера, подключенного к сети «Интернет» с помощью специальной программы.</w:t>
      </w:r>
      <w:proofErr w:type="gramEnd"/>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 xml:space="preserve">Предмет аукциона – </w:t>
      </w:r>
      <w:r>
        <w:rPr>
          <w:rFonts w:ascii="PT Astra Serif" w:hAnsi="PT Astra Serif"/>
          <w:sz w:val="23"/>
          <w:szCs w:val="23"/>
          <w:lang w:eastAsia="ru-RU"/>
        </w:rPr>
        <w:t xml:space="preserve">продажа имущества, находящегося в собственности </w:t>
      </w:r>
      <w:r w:rsidR="00393DAF">
        <w:rPr>
          <w:rFonts w:ascii="PT Astra Serif" w:hAnsi="PT Astra Serif"/>
          <w:sz w:val="23"/>
          <w:szCs w:val="23"/>
          <w:lang w:eastAsia="ru-RU"/>
        </w:rPr>
        <w:t>муниципального образования город Белев Белевского района</w:t>
      </w:r>
      <w:r>
        <w:rPr>
          <w:rFonts w:ascii="PT Astra Serif" w:hAnsi="PT Astra Serif"/>
          <w:sz w:val="23"/>
          <w:szCs w:val="23"/>
          <w:lang w:eastAsia="ru-RU"/>
        </w:rPr>
        <w:t>.</w:t>
      </w:r>
    </w:p>
    <w:p w:rsidR="00C8618C" w:rsidRDefault="00E52A5F">
      <w:pPr>
        <w:pStyle w:val="aff1"/>
        <w:widowControl w:val="0"/>
        <w:ind w:firstLine="709"/>
        <w:jc w:val="both"/>
        <w:rPr>
          <w:rFonts w:ascii="PT Astra Serif" w:hAnsi="PT Astra Serif"/>
          <w:sz w:val="23"/>
          <w:szCs w:val="23"/>
        </w:rPr>
      </w:pPr>
      <w:r>
        <w:rPr>
          <w:rFonts w:ascii="PT Astra Serif" w:hAnsi="PT Astra Serif"/>
          <w:b/>
          <w:sz w:val="23"/>
          <w:szCs w:val="23"/>
        </w:rPr>
        <w:t>Способ приватизации (продажи)</w:t>
      </w:r>
      <w:r>
        <w:rPr>
          <w:rFonts w:ascii="PT Astra Serif" w:hAnsi="PT Astra Serif"/>
          <w:sz w:val="23"/>
          <w:szCs w:val="23"/>
        </w:rPr>
        <w:t xml:space="preserve"> – аукцион в электронной форме с открытой формой подачи предложений о цене.</w:t>
      </w:r>
    </w:p>
    <w:p w:rsidR="00C8618C" w:rsidRDefault="00E52A5F">
      <w:pPr>
        <w:pStyle w:val="aff2"/>
        <w:widowControl w:val="0"/>
        <w:shd w:val="clear" w:color="auto" w:fill="FFFFFF"/>
        <w:spacing w:after="0" w:line="240" w:lineRule="auto"/>
        <w:ind w:left="0" w:firstLine="709"/>
        <w:jc w:val="both"/>
        <w:rPr>
          <w:rFonts w:ascii="PT Astra Serif" w:hAnsi="PT Astra Serif"/>
          <w:sz w:val="23"/>
          <w:szCs w:val="23"/>
        </w:rPr>
      </w:pPr>
      <w:r>
        <w:rPr>
          <w:rFonts w:ascii="PT Astra Serif" w:hAnsi="PT Astra Serif"/>
          <w:b/>
          <w:sz w:val="23"/>
          <w:szCs w:val="23"/>
          <w:lang w:eastAsia="ru-RU"/>
        </w:rPr>
        <w:t>Продавец –</w:t>
      </w:r>
      <w:r>
        <w:rPr>
          <w:rFonts w:ascii="PT Astra Serif" w:hAnsi="PT Astra Serif"/>
          <w:sz w:val="23"/>
          <w:szCs w:val="23"/>
        </w:rPr>
        <w:t xml:space="preserve"> </w:t>
      </w:r>
      <w:r w:rsidR="00393DAF">
        <w:rPr>
          <w:rFonts w:ascii="PT Astra Serif" w:hAnsi="PT Astra Serif"/>
          <w:sz w:val="23"/>
          <w:szCs w:val="23"/>
        </w:rPr>
        <w:t xml:space="preserve">администрация  муниципального образования Белевский район </w:t>
      </w:r>
      <w:r>
        <w:rPr>
          <w:rFonts w:ascii="PT Astra Serif" w:hAnsi="PT Astra Serif"/>
          <w:sz w:val="23"/>
          <w:szCs w:val="23"/>
        </w:rPr>
        <w:t xml:space="preserve"> (сайт </w:t>
      </w:r>
      <w:r w:rsidR="00BE704F" w:rsidRPr="00BE704F">
        <w:rPr>
          <w:rFonts w:ascii="PT Astra Serif" w:hAnsi="PT Astra Serif"/>
          <w:sz w:val="23"/>
          <w:szCs w:val="23"/>
        </w:rPr>
        <w:t>https://belevskij-r71.gosweb.gosuslugi.ru/</w:t>
      </w:r>
      <w:r w:rsidRPr="00BE704F">
        <w:rPr>
          <w:rFonts w:ascii="PT Astra Serif" w:hAnsi="PT Astra Serif"/>
          <w:sz w:val="23"/>
          <w:szCs w:val="23"/>
        </w:rPr>
        <w:t>,</w:t>
      </w:r>
      <w:r>
        <w:rPr>
          <w:rFonts w:ascii="PT Astra Serif" w:hAnsi="PT Astra Serif"/>
          <w:sz w:val="23"/>
          <w:szCs w:val="23"/>
        </w:rPr>
        <w:t xml:space="preserve"> адрес, местонахождение: </w:t>
      </w:r>
      <w:r w:rsidR="00393DAF">
        <w:rPr>
          <w:rFonts w:ascii="PT Astra Serif" w:hAnsi="PT Astra Serif"/>
          <w:sz w:val="23"/>
          <w:szCs w:val="23"/>
        </w:rPr>
        <w:t>301530</w:t>
      </w:r>
      <w:r>
        <w:rPr>
          <w:rFonts w:ascii="PT Astra Serif" w:hAnsi="PT Astra Serif"/>
          <w:sz w:val="23"/>
          <w:szCs w:val="23"/>
        </w:rPr>
        <w:t>,</w:t>
      </w:r>
      <w:r>
        <w:rPr>
          <w:rFonts w:ascii="PT Astra Serif" w:hAnsi="PT Astra Serif"/>
          <w:sz w:val="23"/>
          <w:szCs w:val="23"/>
          <w:lang w:eastAsia="ru-RU"/>
        </w:rPr>
        <w:t xml:space="preserve"> г. </w:t>
      </w:r>
      <w:r w:rsidR="00393DAF">
        <w:rPr>
          <w:rFonts w:ascii="PT Astra Serif" w:hAnsi="PT Astra Serif"/>
          <w:sz w:val="23"/>
          <w:szCs w:val="23"/>
          <w:lang w:eastAsia="ru-RU"/>
        </w:rPr>
        <w:t>Белев</w:t>
      </w:r>
      <w:proofErr w:type="gramStart"/>
      <w:r w:rsidR="00393DAF">
        <w:rPr>
          <w:rFonts w:ascii="PT Astra Serif" w:hAnsi="PT Astra Serif"/>
          <w:sz w:val="23"/>
          <w:szCs w:val="23"/>
          <w:lang w:eastAsia="ru-RU"/>
        </w:rPr>
        <w:t xml:space="preserve"> </w:t>
      </w:r>
      <w:r>
        <w:rPr>
          <w:rFonts w:ascii="PT Astra Serif" w:hAnsi="PT Astra Serif"/>
          <w:sz w:val="23"/>
          <w:szCs w:val="23"/>
          <w:lang w:eastAsia="ru-RU"/>
        </w:rPr>
        <w:t>,</w:t>
      </w:r>
      <w:proofErr w:type="gramEnd"/>
      <w:r>
        <w:rPr>
          <w:rFonts w:ascii="PT Astra Serif" w:hAnsi="PT Astra Serif"/>
          <w:sz w:val="23"/>
          <w:szCs w:val="23"/>
          <w:lang w:eastAsia="ru-RU"/>
        </w:rPr>
        <w:t xml:space="preserve"> </w:t>
      </w:r>
      <w:r w:rsidR="00393DAF">
        <w:rPr>
          <w:rFonts w:ascii="PT Astra Serif" w:hAnsi="PT Astra Serif"/>
          <w:sz w:val="23"/>
          <w:szCs w:val="23"/>
          <w:lang w:eastAsia="ru-RU"/>
        </w:rPr>
        <w:t>пл. Октября</w:t>
      </w:r>
      <w:r>
        <w:rPr>
          <w:rFonts w:ascii="PT Astra Serif" w:hAnsi="PT Astra Serif"/>
          <w:sz w:val="23"/>
          <w:szCs w:val="23"/>
          <w:lang w:eastAsia="ru-RU"/>
        </w:rPr>
        <w:t xml:space="preserve">, д. </w:t>
      </w:r>
      <w:r w:rsidR="00393DAF">
        <w:rPr>
          <w:rFonts w:ascii="PT Astra Serif" w:hAnsi="PT Astra Serif"/>
          <w:sz w:val="23"/>
          <w:szCs w:val="23"/>
          <w:lang w:eastAsia="ru-RU"/>
        </w:rPr>
        <w:t>3</w:t>
      </w:r>
      <w:r>
        <w:rPr>
          <w:rFonts w:ascii="PT Astra Serif" w:hAnsi="PT Astra Serif"/>
          <w:sz w:val="23"/>
          <w:szCs w:val="23"/>
          <w:lang w:eastAsia="ru-RU"/>
        </w:rPr>
        <w:t>, контактный телефон (487</w:t>
      </w:r>
      <w:r w:rsidR="00393DAF">
        <w:rPr>
          <w:rFonts w:ascii="PT Astra Serif" w:hAnsi="PT Astra Serif"/>
          <w:sz w:val="23"/>
          <w:szCs w:val="23"/>
          <w:lang w:eastAsia="ru-RU"/>
        </w:rPr>
        <w:t>42</w:t>
      </w:r>
      <w:r>
        <w:rPr>
          <w:rFonts w:ascii="PT Astra Serif" w:hAnsi="PT Astra Serif"/>
          <w:sz w:val="23"/>
          <w:szCs w:val="23"/>
          <w:lang w:eastAsia="ru-RU"/>
        </w:rPr>
        <w:t xml:space="preserve">) </w:t>
      </w:r>
      <w:r w:rsidR="00393DAF">
        <w:rPr>
          <w:rFonts w:ascii="PT Astra Serif" w:hAnsi="PT Astra Serif"/>
          <w:sz w:val="23"/>
          <w:szCs w:val="23"/>
          <w:lang w:eastAsia="ru-RU"/>
        </w:rPr>
        <w:t>4-12-00</w:t>
      </w:r>
      <w:r>
        <w:rPr>
          <w:rFonts w:ascii="PT Astra Serif" w:hAnsi="PT Astra Serif"/>
          <w:sz w:val="23"/>
          <w:szCs w:val="23"/>
          <w:lang w:eastAsia="ru-RU"/>
        </w:rPr>
        <w:t>,</w:t>
      </w:r>
      <w:r>
        <w:rPr>
          <w:rFonts w:ascii="PT Astra Serif" w:hAnsi="PT Astra Serif"/>
          <w:sz w:val="23"/>
          <w:szCs w:val="23"/>
        </w:rPr>
        <w:t xml:space="preserve"> адрес электронной почты </w:t>
      </w:r>
      <w:proofErr w:type="spellStart"/>
      <w:r w:rsidR="00393DAF" w:rsidRPr="00BE704F">
        <w:rPr>
          <w:rFonts w:ascii="PT Astra Serif" w:hAnsi="PT Astra Serif"/>
          <w:sz w:val="23"/>
          <w:szCs w:val="23"/>
          <w:lang w:val="en-US"/>
        </w:rPr>
        <w:t>Kom</w:t>
      </w:r>
      <w:proofErr w:type="spellEnd"/>
      <w:r w:rsidR="00393DAF" w:rsidRPr="00BE704F">
        <w:rPr>
          <w:rFonts w:ascii="PT Astra Serif" w:hAnsi="PT Astra Serif"/>
          <w:sz w:val="23"/>
          <w:szCs w:val="23"/>
        </w:rPr>
        <w:t>.</w:t>
      </w:r>
      <w:proofErr w:type="spellStart"/>
      <w:r w:rsidR="00393DAF" w:rsidRPr="00BE704F">
        <w:rPr>
          <w:rFonts w:ascii="PT Astra Serif" w:hAnsi="PT Astra Serif"/>
          <w:sz w:val="23"/>
          <w:szCs w:val="23"/>
          <w:lang w:val="en-US"/>
        </w:rPr>
        <w:t>imushestvo</w:t>
      </w:r>
      <w:proofErr w:type="spellEnd"/>
      <w:r w:rsidR="00393DAF" w:rsidRPr="00BE704F">
        <w:rPr>
          <w:rFonts w:ascii="PT Astra Serif" w:hAnsi="PT Astra Serif"/>
          <w:sz w:val="23"/>
          <w:szCs w:val="23"/>
        </w:rPr>
        <w:t>.</w:t>
      </w:r>
      <w:proofErr w:type="spellStart"/>
      <w:r w:rsidR="00393DAF" w:rsidRPr="00BE704F">
        <w:rPr>
          <w:rFonts w:ascii="PT Astra Serif" w:hAnsi="PT Astra Serif"/>
          <w:sz w:val="23"/>
          <w:szCs w:val="23"/>
          <w:lang w:val="en-US"/>
        </w:rPr>
        <w:t>belev</w:t>
      </w:r>
      <w:proofErr w:type="spellEnd"/>
      <w:r w:rsidR="00393DAF" w:rsidRPr="00BE704F">
        <w:rPr>
          <w:rFonts w:ascii="PT Astra Serif" w:hAnsi="PT Astra Serif"/>
          <w:sz w:val="23"/>
          <w:szCs w:val="23"/>
        </w:rPr>
        <w:t>@</w:t>
      </w:r>
      <w:proofErr w:type="spellStart"/>
      <w:r w:rsidR="00393DAF" w:rsidRPr="00BE704F">
        <w:rPr>
          <w:rFonts w:ascii="PT Astra Serif" w:hAnsi="PT Astra Serif"/>
          <w:sz w:val="23"/>
          <w:szCs w:val="23"/>
          <w:lang w:val="en-US"/>
        </w:rPr>
        <w:t>tularegion</w:t>
      </w:r>
      <w:proofErr w:type="spellEnd"/>
      <w:r w:rsidR="00393DAF" w:rsidRPr="00BE704F">
        <w:rPr>
          <w:rFonts w:ascii="PT Astra Serif" w:hAnsi="PT Astra Serif"/>
          <w:sz w:val="23"/>
          <w:szCs w:val="23"/>
        </w:rPr>
        <w:t>.</w:t>
      </w:r>
      <w:r w:rsidR="00393DAF" w:rsidRPr="00BE704F">
        <w:rPr>
          <w:rFonts w:ascii="PT Astra Serif" w:hAnsi="PT Astra Serif"/>
          <w:sz w:val="23"/>
          <w:szCs w:val="23"/>
          <w:lang w:val="en-US"/>
        </w:rPr>
        <w:t>org</w:t>
      </w:r>
      <w:r w:rsidRPr="00BE704F">
        <w:rPr>
          <w:rFonts w:ascii="PT Astra Serif" w:hAnsi="PT Astra Serif"/>
          <w:sz w:val="23"/>
          <w:szCs w:val="23"/>
        </w:rPr>
        <w:t>).</w:t>
      </w:r>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hAnsi="PT Astra Serif"/>
          <w:b/>
          <w:sz w:val="23"/>
          <w:szCs w:val="23"/>
          <w:lang w:eastAsia="ru-RU"/>
        </w:rPr>
        <w:t>Электронная площадка</w:t>
      </w:r>
      <w:r>
        <w:rPr>
          <w:rFonts w:ascii="PT Astra Serif" w:hAnsi="PT Astra Serif"/>
          <w:sz w:val="23"/>
          <w:szCs w:val="23"/>
          <w:lang w:eastAsia="ru-RU"/>
        </w:rPr>
        <w:t xml:space="preserve"> - сайт в информационно-телекоммуникационной сети «Интернет</w:t>
      </w:r>
      <w:r>
        <w:rPr>
          <w:rFonts w:ascii="PT Astra Serif" w:hAnsi="PT Astra Serif"/>
          <w:color w:val="000000"/>
          <w:sz w:val="23"/>
          <w:szCs w:val="23"/>
          <w:lang w:eastAsia="ru-RU"/>
        </w:rPr>
        <w:t xml:space="preserve">» с доменным </w:t>
      </w:r>
      <w:r w:rsidRPr="00BE704F">
        <w:rPr>
          <w:rFonts w:ascii="PT Astra Serif" w:hAnsi="PT Astra Serif"/>
          <w:color w:val="000000"/>
          <w:sz w:val="23"/>
          <w:szCs w:val="23"/>
          <w:lang w:eastAsia="ru-RU"/>
        </w:rPr>
        <w:t>именем https://lot-online.ru/</w:t>
      </w:r>
      <w:sdt>
        <w:sdtPr>
          <w:id w:val="-1685430728"/>
          <w:text/>
        </w:sdtPr>
        <w:sdtEndPr/>
        <w:sdtContent/>
      </w:sdt>
      <w:r>
        <w:rPr>
          <w:rStyle w:val="af4"/>
          <w:rFonts w:ascii="PT Astra Serif" w:hAnsi="PT Astra Serif"/>
          <w:b w:val="0"/>
          <w:bCs w:val="0"/>
          <w:color w:val="000000"/>
          <w:sz w:val="23"/>
          <w:szCs w:val="23"/>
          <w:lang w:eastAsia="ru-RU"/>
        </w:rPr>
        <w:t xml:space="preserve">, </w:t>
      </w:r>
      <w:r>
        <w:rPr>
          <w:rFonts w:ascii="PT Astra Serif" w:hAnsi="PT Astra Serif"/>
          <w:color w:val="000000"/>
          <w:sz w:val="23"/>
          <w:szCs w:val="23"/>
          <w:lang w:eastAsia="ru-RU"/>
        </w:rPr>
        <w:t xml:space="preserve">на котором будет проводиться продажа </w:t>
      </w:r>
      <w:r w:rsidR="00393DAF">
        <w:rPr>
          <w:rFonts w:ascii="PT Astra Serif" w:hAnsi="PT Astra Serif"/>
          <w:color w:val="000000"/>
          <w:sz w:val="23"/>
          <w:szCs w:val="23"/>
          <w:lang w:eastAsia="ru-RU"/>
        </w:rPr>
        <w:t>имущества  муниципального образования город Белев Белевского района</w:t>
      </w:r>
      <w:r>
        <w:rPr>
          <w:rFonts w:ascii="PT Astra Serif" w:hAnsi="PT Astra Serif"/>
          <w:color w:val="000000"/>
          <w:sz w:val="23"/>
          <w:szCs w:val="23"/>
          <w:lang w:eastAsia="ru-RU"/>
        </w:rPr>
        <w:t xml:space="preserve"> в электрон</w:t>
      </w:r>
      <w:r>
        <w:rPr>
          <w:rFonts w:ascii="PT Astra Serif" w:eastAsia="Calibri" w:hAnsi="PT Astra Serif"/>
          <w:sz w:val="23"/>
          <w:szCs w:val="23"/>
          <w:lang w:eastAsia="ru-RU"/>
        </w:rPr>
        <w:t>ной форме</w:t>
      </w:r>
      <w:r>
        <w:rPr>
          <w:rFonts w:ascii="PT Astra Serif" w:hAnsi="PT Astra Serif"/>
          <w:sz w:val="23"/>
          <w:szCs w:val="23"/>
          <w:lang w:eastAsia="ru-RU"/>
        </w:rPr>
        <w:t>.</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proofErr w:type="gramStart"/>
      <w:r>
        <w:rPr>
          <w:rFonts w:ascii="PT Astra Serif" w:hAnsi="PT Astra Serif"/>
          <w:b/>
          <w:sz w:val="23"/>
          <w:szCs w:val="23"/>
          <w:lang w:eastAsia="ru-RU"/>
        </w:rPr>
        <w:t xml:space="preserve">Оператор электронной площадки (далее - Оператор) – </w:t>
      </w:r>
      <w:r>
        <w:rPr>
          <w:rFonts w:ascii="PT Astra Serif" w:hAnsi="PT Astra Serif"/>
          <w:sz w:val="23"/>
          <w:szCs w:val="23"/>
          <w:lang w:eastAsia="ru-RU"/>
        </w:rPr>
        <w:t>юридическое лицо, владеющее сайтом в информационно-телекоммуникационной сети «Интернет» (</w:t>
      </w:r>
      <w:r>
        <w:rPr>
          <w:rFonts w:ascii="PT Astra Serif" w:hAnsi="PT Astra Serif"/>
          <w:sz w:val="23"/>
          <w:szCs w:val="23"/>
          <w:shd w:val="clear" w:color="auto" w:fill="FFFFFF"/>
        </w:rPr>
        <w:t>АО «Российский аукционный дом»</w:t>
      </w:r>
      <w:r>
        <w:rPr>
          <w:rFonts w:ascii="PT Astra Serif" w:hAnsi="PT Astra Serif"/>
          <w:sz w:val="23"/>
          <w:szCs w:val="23"/>
          <w:lang w:eastAsia="ru-RU"/>
        </w:rPr>
        <w:t xml:space="preserve">, </w:t>
      </w:r>
      <w:r>
        <w:rPr>
          <w:rFonts w:ascii="PT Astra Serif" w:hAnsi="PT Astra Serif"/>
          <w:sz w:val="23"/>
          <w:szCs w:val="23"/>
        </w:rPr>
        <w:t xml:space="preserve">https://lot-online.ru </w:t>
      </w:r>
      <w:r>
        <w:rPr>
          <w:rFonts w:ascii="PT Astra Serif" w:hAnsi="PT Astra Serif"/>
          <w:sz w:val="23"/>
          <w:szCs w:val="23"/>
          <w:lang w:eastAsia="ru-RU"/>
        </w:rPr>
        <w:t xml:space="preserve">(торговая секция (направление) «Приватизация»). </w:t>
      </w:r>
      <w:proofErr w:type="gramEnd"/>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Регистрация на электронной площадке</w:t>
      </w:r>
      <w:r>
        <w:rPr>
          <w:rFonts w:ascii="PT Astra Serif" w:hAnsi="PT Astra Serif"/>
          <w:sz w:val="23"/>
          <w:szCs w:val="23"/>
          <w:lang w:eastAsia="ru-RU"/>
        </w:rPr>
        <w:t xml:space="preserve"> – процедура заполнения персональных данных и присвоения персональных идентификаторов в виде имени и пароля, необходимых</w:t>
      </w:r>
      <w:r>
        <w:rPr>
          <w:rFonts w:ascii="PT Astra Serif" w:hAnsi="PT Astra Serif"/>
          <w:sz w:val="23"/>
          <w:szCs w:val="23"/>
          <w:lang w:eastAsia="ru-RU"/>
        </w:rPr>
        <w:br/>
        <w:t>для авторизации на электронной площадке, при условии согласия с правилами пользования электронной площадкой.</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Открытая часть электронной площадки</w:t>
      </w:r>
      <w:r>
        <w:rPr>
          <w:rFonts w:ascii="PT Astra Serif" w:hAnsi="PT Astra Serif"/>
          <w:sz w:val="23"/>
          <w:szCs w:val="23"/>
          <w:lang w:eastAsia="ru-RU"/>
        </w:rPr>
        <w:t xml:space="preserve"> – раздел электронной площадки, находящийся в открытом доступе, не требующий регистрации на электронной площадке для работы в нём.</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Закрытая часть электронной площадки</w:t>
      </w:r>
      <w:r>
        <w:rPr>
          <w:rFonts w:ascii="PT Astra Serif" w:hAnsi="PT Astra Serif"/>
          <w:sz w:val="23"/>
          <w:szCs w:val="23"/>
          <w:lang w:eastAsia="ru-RU"/>
        </w:rPr>
        <w:t xml:space="preserve"> – раздел электронной площадки, доступ</w:t>
      </w:r>
      <w:r>
        <w:rPr>
          <w:rFonts w:ascii="PT Astra Serif" w:hAnsi="PT Astra Serif"/>
          <w:sz w:val="23"/>
          <w:szCs w:val="23"/>
          <w:lang w:eastAsia="ru-RU"/>
        </w:rPr>
        <w:br/>
        <w:t>к которому имеют только зарегистрированные на электронной площадке Продавец и Участники аукциона, позволяющий пользователям получить доступ к информации и выполнять определенные действия.</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sz w:val="23"/>
          <w:szCs w:val="23"/>
          <w:lang w:eastAsia="ru-RU"/>
        </w:rPr>
        <w:t>«</w:t>
      </w:r>
      <w:r>
        <w:rPr>
          <w:rFonts w:ascii="PT Astra Serif" w:hAnsi="PT Astra Serif"/>
          <w:b/>
          <w:sz w:val="23"/>
          <w:szCs w:val="23"/>
          <w:lang w:eastAsia="ru-RU"/>
        </w:rPr>
        <w:t>Личный кабинет»</w:t>
      </w:r>
      <w:r>
        <w:rPr>
          <w:rFonts w:ascii="PT Astra Serif" w:hAnsi="PT Astra Serif"/>
          <w:sz w:val="23"/>
          <w:szCs w:val="23"/>
          <w:lang w:eastAsia="ru-RU"/>
        </w:rPr>
        <w:t xml:space="preserve"> - персональный рабочий раздел на электронной площадке, доступ</w:t>
      </w:r>
      <w:r>
        <w:rPr>
          <w:rFonts w:ascii="PT Astra Serif" w:hAnsi="PT Astra Serif"/>
          <w:sz w:val="23"/>
          <w:szCs w:val="23"/>
          <w:lang w:eastAsia="ru-RU"/>
        </w:rPr>
        <w:br/>
        <w:t>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Аукцион в электронной форме</w:t>
      </w:r>
      <w:r>
        <w:rPr>
          <w:rFonts w:ascii="PT Astra Serif" w:hAnsi="PT Astra Serif"/>
          <w:sz w:val="23"/>
          <w:szCs w:val="23"/>
          <w:lang w:eastAsia="ru-RU"/>
        </w:rPr>
        <w:t xml:space="preserve"> (</w:t>
      </w:r>
      <w:r>
        <w:rPr>
          <w:rFonts w:ascii="PT Astra Serif" w:hAnsi="PT Astra Serif"/>
          <w:b/>
          <w:sz w:val="23"/>
          <w:szCs w:val="23"/>
          <w:lang w:eastAsia="ru-RU"/>
        </w:rPr>
        <w:t>далее</w:t>
      </w:r>
      <w:r>
        <w:rPr>
          <w:rFonts w:ascii="PT Astra Serif" w:hAnsi="PT Astra Serif"/>
          <w:sz w:val="23"/>
          <w:szCs w:val="23"/>
          <w:lang w:eastAsia="ru-RU"/>
        </w:rPr>
        <w:t xml:space="preserve"> - </w:t>
      </w:r>
      <w:r>
        <w:rPr>
          <w:rFonts w:ascii="PT Astra Serif" w:hAnsi="PT Astra Serif"/>
          <w:b/>
          <w:sz w:val="23"/>
          <w:szCs w:val="23"/>
          <w:lang w:eastAsia="ru-RU"/>
        </w:rPr>
        <w:t>аукцион</w:t>
      </w:r>
      <w:r>
        <w:rPr>
          <w:rFonts w:ascii="PT Astra Serif" w:hAnsi="PT Astra Serif"/>
          <w:sz w:val="23"/>
          <w:szCs w:val="23"/>
          <w:lang w:eastAsia="ru-RU"/>
        </w:rPr>
        <w:t xml:space="preserve">) – торги по продаже </w:t>
      </w:r>
      <w:r w:rsidR="00393DAF">
        <w:rPr>
          <w:rFonts w:ascii="PT Astra Serif" w:hAnsi="PT Astra Serif"/>
          <w:sz w:val="23"/>
          <w:szCs w:val="23"/>
          <w:lang w:eastAsia="ru-RU"/>
        </w:rPr>
        <w:t>муниципального</w:t>
      </w:r>
      <w:r>
        <w:rPr>
          <w:rFonts w:ascii="PT Astra Serif" w:hAnsi="PT Astra Serif"/>
          <w:sz w:val="23"/>
          <w:szCs w:val="23"/>
          <w:lang w:eastAsia="ru-RU"/>
        </w:rPr>
        <w:t xml:space="preserve"> имущества, право </w:t>
      </w:r>
      <w:proofErr w:type="gramStart"/>
      <w:r>
        <w:rPr>
          <w:rFonts w:ascii="PT Astra Serif" w:hAnsi="PT Astra Serif"/>
          <w:sz w:val="23"/>
          <w:szCs w:val="23"/>
          <w:lang w:eastAsia="ru-RU"/>
        </w:rPr>
        <w:t>приобретения</w:t>
      </w:r>
      <w:proofErr w:type="gramEnd"/>
      <w:r>
        <w:rPr>
          <w:rFonts w:ascii="PT Astra Serif" w:hAnsi="PT Astra Serif"/>
          <w:sz w:val="23"/>
          <w:szCs w:val="23"/>
          <w:lang w:eastAsia="ru-RU"/>
        </w:rPr>
        <w:t xml:space="preserve"> которого принадлежит Участнику, предложившему в ходе торгов наиболее высокую цену, проводимые в виде аукциона, открытого по составу участников</w:t>
      </w:r>
      <w:r>
        <w:rPr>
          <w:rFonts w:ascii="PT Astra Serif" w:hAnsi="PT Astra Serif"/>
          <w:sz w:val="23"/>
          <w:szCs w:val="23"/>
          <w:lang w:eastAsia="ru-RU"/>
        </w:rPr>
        <w:br/>
        <w:t>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Лот</w:t>
      </w:r>
      <w:r>
        <w:rPr>
          <w:rFonts w:ascii="PT Astra Serif" w:hAnsi="PT Astra Serif"/>
          <w:sz w:val="23"/>
          <w:szCs w:val="23"/>
          <w:lang w:eastAsia="ru-RU"/>
        </w:rPr>
        <w:t xml:space="preserve"> – имущество, являющееся предметом аукциона, реализуемое в ходе проведения одной процедуры продажи (электронного аукциона).</w:t>
      </w:r>
    </w:p>
    <w:p w:rsidR="00C8618C" w:rsidRDefault="00E52A5F">
      <w:pPr>
        <w:pStyle w:val="aff2"/>
        <w:widowControl w:val="0"/>
        <w:tabs>
          <w:tab w:val="left" w:pos="1134"/>
        </w:tabs>
        <w:spacing w:after="0" w:line="240" w:lineRule="auto"/>
        <w:ind w:left="0" w:firstLine="709"/>
        <w:jc w:val="both"/>
        <w:rPr>
          <w:rFonts w:ascii="PT Astra Serif" w:hAnsi="PT Astra Serif"/>
          <w:sz w:val="23"/>
          <w:szCs w:val="23"/>
          <w:lang w:eastAsia="ru-RU"/>
        </w:rPr>
      </w:pPr>
      <w:r>
        <w:rPr>
          <w:rFonts w:ascii="PT Astra Serif" w:hAnsi="PT Astra Serif"/>
          <w:b/>
          <w:sz w:val="23"/>
          <w:szCs w:val="23"/>
        </w:rPr>
        <w:t>Претендент</w:t>
      </w:r>
      <w:r>
        <w:rPr>
          <w:rFonts w:ascii="PT Astra Serif" w:hAnsi="PT Astra Serif"/>
          <w:sz w:val="23"/>
          <w:szCs w:val="23"/>
        </w:rPr>
        <w:t xml:space="preserve"> - любое физическое и юридическое лицо, желающее приобрести </w:t>
      </w:r>
      <w:r w:rsidR="004354F6">
        <w:rPr>
          <w:rFonts w:ascii="PT Astra Serif" w:hAnsi="PT Astra Serif"/>
          <w:sz w:val="23"/>
          <w:szCs w:val="23"/>
        </w:rPr>
        <w:t>муниципальное</w:t>
      </w:r>
      <w:r>
        <w:rPr>
          <w:rFonts w:ascii="PT Astra Serif" w:hAnsi="PT Astra Serif"/>
          <w:sz w:val="23"/>
          <w:szCs w:val="23"/>
        </w:rPr>
        <w:t xml:space="preserve"> имущество.</w:t>
      </w:r>
    </w:p>
    <w:p w:rsidR="00C8618C" w:rsidRDefault="00E52A5F">
      <w:pPr>
        <w:pStyle w:val="aff2"/>
        <w:widowControl w:val="0"/>
        <w:tabs>
          <w:tab w:val="left" w:pos="1134"/>
        </w:tabs>
        <w:spacing w:after="0" w:line="240" w:lineRule="auto"/>
        <w:ind w:left="0" w:firstLine="709"/>
        <w:jc w:val="both"/>
        <w:rPr>
          <w:rFonts w:ascii="PT Astra Serif" w:hAnsi="PT Astra Serif"/>
          <w:sz w:val="23"/>
          <w:szCs w:val="23"/>
        </w:rPr>
      </w:pPr>
      <w:r>
        <w:rPr>
          <w:rFonts w:ascii="PT Astra Serif" w:hAnsi="PT Astra Serif"/>
          <w:b/>
          <w:sz w:val="23"/>
          <w:szCs w:val="23"/>
        </w:rPr>
        <w:t xml:space="preserve">Участник электронного аукциона (далее - Участник) </w:t>
      </w:r>
      <w:r>
        <w:rPr>
          <w:rFonts w:ascii="PT Astra Serif" w:hAnsi="PT Astra Serif"/>
          <w:sz w:val="23"/>
          <w:szCs w:val="23"/>
        </w:rPr>
        <w:t>– Претендент, признанный</w:t>
      </w:r>
      <w:r>
        <w:rPr>
          <w:rFonts w:ascii="PT Astra Serif" w:hAnsi="PT Astra Serif"/>
          <w:sz w:val="23"/>
          <w:szCs w:val="23"/>
        </w:rPr>
        <w:br/>
        <w:t>в установленном порядке Участником аукциона.</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Электронная подпись (ЭП)</w:t>
      </w:r>
      <w:r>
        <w:rPr>
          <w:rFonts w:ascii="PT Astra Serif" w:hAnsi="PT Astra Serif"/>
          <w:sz w:val="23"/>
          <w:szCs w:val="23"/>
          <w:lang w:eastAsia="ru-RU"/>
        </w:rPr>
        <w:t xml:space="preserve"> – информация в электронной форме, которая присоединена</w:t>
      </w:r>
      <w:r>
        <w:rPr>
          <w:rFonts w:ascii="PT Astra Serif" w:hAnsi="PT Astra Serif"/>
          <w:sz w:val="23"/>
          <w:szCs w:val="23"/>
          <w:lang w:eastAsia="ru-RU"/>
        </w:rPr>
        <w:br/>
        <w:t>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w:t>
      </w:r>
      <w:r>
        <w:rPr>
          <w:rFonts w:ascii="PT Astra Serif" w:hAnsi="PT Astra Serif"/>
          <w:sz w:val="23"/>
          <w:szCs w:val="23"/>
          <w:lang w:eastAsia="ru-RU"/>
        </w:rPr>
        <w:br/>
        <w:t>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C8618C" w:rsidRDefault="00E52A5F">
      <w:pPr>
        <w:pStyle w:val="aff2"/>
        <w:keepNext/>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Электронный документ</w:t>
      </w:r>
      <w:r>
        <w:rPr>
          <w:rFonts w:ascii="PT Astra Serif" w:hAnsi="PT Astra Serif"/>
          <w:sz w:val="23"/>
          <w:szCs w:val="23"/>
          <w:lang w:eastAsia="ru-RU"/>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w:t>
      </w:r>
      <w:r>
        <w:rPr>
          <w:rFonts w:ascii="PT Astra Serif" w:hAnsi="PT Astra Serif"/>
          <w:sz w:val="23"/>
          <w:szCs w:val="23"/>
          <w:lang w:eastAsia="ru-RU"/>
        </w:rPr>
        <w:br/>
      </w:r>
      <w:r>
        <w:rPr>
          <w:rFonts w:ascii="PT Astra Serif" w:hAnsi="PT Astra Serif"/>
          <w:sz w:val="23"/>
          <w:szCs w:val="23"/>
          <w:lang w:eastAsia="ru-RU"/>
        </w:rPr>
        <w:lastRenderedPageBreak/>
        <w:t>от имени лица, направившего такой документ.</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Электронный образ документа</w:t>
      </w:r>
      <w:r>
        <w:rPr>
          <w:rFonts w:ascii="PT Astra Serif" w:hAnsi="PT Astra Serif"/>
          <w:sz w:val="23"/>
          <w:szCs w:val="23"/>
          <w:lang w:eastAsia="ru-RU"/>
        </w:rPr>
        <w:t xml:space="preserve"> – электронная копия документа, выполненного</w:t>
      </w:r>
      <w:r>
        <w:rPr>
          <w:rFonts w:ascii="PT Astra Serif" w:hAnsi="PT Astra Serif"/>
          <w:sz w:val="23"/>
          <w:szCs w:val="23"/>
          <w:lang w:eastAsia="ru-RU"/>
        </w:rPr>
        <w:br/>
        <w:t>на бумажном носителе, заверенная электронной подписью лица, имеющего право действовать</w:t>
      </w:r>
      <w:r>
        <w:rPr>
          <w:rFonts w:ascii="PT Astra Serif" w:hAnsi="PT Astra Serif"/>
          <w:sz w:val="23"/>
          <w:szCs w:val="23"/>
          <w:lang w:eastAsia="ru-RU"/>
        </w:rPr>
        <w:br/>
        <w:t>от имени лица, направившего такую копию документа.</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Электронное сообщение (электронное уведомление)</w:t>
      </w:r>
      <w:r>
        <w:rPr>
          <w:rFonts w:ascii="PT Astra Serif" w:hAnsi="PT Astra Serif"/>
          <w:sz w:val="23"/>
          <w:szCs w:val="23"/>
          <w:lang w:eastAsia="ru-RU"/>
        </w:rPr>
        <w:t xml:space="preserve"> – любое распорядительное</w:t>
      </w:r>
      <w:r>
        <w:rPr>
          <w:rFonts w:ascii="PT Astra Serif" w:hAnsi="PT Astra Serif"/>
          <w:sz w:val="23"/>
          <w:szCs w:val="23"/>
          <w:lang w:eastAsia="ru-RU"/>
        </w:rPr>
        <w:br/>
        <w:t>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Электронный журнал</w:t>
      </w:r>
      <w:r>
        <w:rPr>
          <w:rFonts w:ascii="PT Astra Serif" w:hAnsi="PT Astra Serif"/>
          <w:sz w:val="23"/>
          <w:szCs w:val="23"/>
          <w:lang w:eastAsia="ru-RU"/>
        </w:rPr>
        <w:t xml:space="preserve"> – электронный документ, в котором Оператором посредством программных и технических средств электронной площадки фиксируется ход проведения процедуры аукциона.</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 xml:space="preserve">«Шаг аукциона» </w:t>
      </w:r>
      <w:r>
        <w:rPr>
          <w:rFonts w:ascii="PT Astra Serif" w:hAnsi="PT Astra Serif"/>
          <w:sz w:val="23"/>
          <w:szCs w:val="23"/>
          <w:lang w:eastAsia="ru-RU"/>
        </w:rPr>
        <w:t>- установленная Продавцом в фиксированной сумме</w:t>
      </w:r>
      <w:r>
        <w:rPr>
          <w:rFonts w:ascii="PT Astra Serif" w:hAnsi="PT Astra Serif"/>
          <w:sz w:val="23"/>
          <w:szCs w:val="23"/>
          <w:lang w:eastAsia="ru-RU"/>
        </w:rPr>
        <w:br/>
        <w:t>и не изменяющаяся в течение всего электронного аукциона величина, составляющая не более</w:t>
      </w:r>
      <w:r>
        <w:rPr>
          <w:rFonts w:ascii="PT Astra Serif" w:hAnsi="PT Astra Serif"/>
          <w:sz w:val="23"/>
          <w:szCs w:val="23"/>
          <w:lang w:eastAsia="ru-RU"/>
        </w:rPr>
        <w:br/>
        <w:t>5 процентов начальной цены продажи, на которую в ходе процедуры электронного аукциона</w:t>
      </w:r>
      <w:r>
        <w:rPr>
          <w:rFonts w:ascii="PT Astra Serif" w:hAnsi="PT Astra Serif"/>
          <w:sz w:val="23"/>
          <w:szCs w:val="23"/>
          <w:lang w:eastAsia="ru-RU"/>
        </w:rPr>
        <w:br/>
        <w:t>его Участниками последовательно повышается начальная цена продажи.</w:t>
      </w:r>
    </w:p>
    <w:p w:rsidR="00C8618C" w:rsidRDefault="00E52A5F">
      <w:pPr>
        <w:pStyle w:val="aff2"/>
        <w:widowControl w:val="0"/>
        <w:spacing w:after="0" w:line="240" w:lineRule="auto"/>
        <w:ind w:left="0" w:firstLine="709"/>
        <w:jc w:val="both"/>
        <w:rPr>
          <w:rFonts w:ascii="PT Astra Serif" w:hAnsi="PT Astra Serif"/>
          <w:sz w:val="23"/>
          <w:szCs w:val="23"/>
          <w:lang w:eastAsia="ru-RU"/>
        </w:rPr>
      </w:pPr>
      <w:r>
        <w:rPr>
          <w:rFonts w:ascii="PT Astra Serif" w:hAnsi="PT Astra Serif"/>
          <w:b/>
          <w:sz w:val="23"/>
          <w:szCs w:val="23"/>
          <w:lang w:eastAsia="ru-RU"/>
        </w:rPr>
        <w:t>Победитель аукциона</w:t>
      </w:r>
      <w:r>
        <w:rPr>
          <w:rFonts w:ascii="PT Astra Serif" w:hAnsi="PT Astra Serif"/>
          <w:sz w:val="23"/>
          <w:szCs w:val="23"/>
          <w:lang w:eastAsia="ru-RU"/>
        </w:rPr>
        <w:t xml:space="preserve"> – Участник аукциона, предложивший наиболее высокую цену имущества.</w:t>
      </w:r>
    </w:p>
    <w:p w:rsidR="00C8618C" w:rsidRDefault="00E52A5F">
      <w:pPr>
        <w:pStyle w:val="aff1"/>
        <w:widowControl w:val="0"/>
        <w:ind w:firstLine="709"/>
        <w:jc w:val="both"/>
        <w:rPr>
          <w:rFonts w:ascii="PT Astra Serif" w:hAnsi="PT Astra Serif"/>
          <w:sz w:val="23"/>
          <w:szCs w:val="23"/>
        </w:rPr>
      </w:pPr>
      <w:r>
        <w:rPr>
          <w:rFonts w:ascii="PT Astra Serif" w:hAnsi="PT Astra Serif"/>
          <w:b/>
          <w:sz w:val="23"/>
          <w:szCs w:val="23"/>
        </w:rPr>
        <w:t>Официальный сайт торгов</w:t>
      </w:r>
      <w:r>
        <w:rPr>
          <w:rFonts w:ascii="PT Astra Serif" w:hAnsi="PT Astra Serif"/>
          <w:sz w:val="23"/>
          <w:szCs w:val="23"/>
        </w:rPr>
        <w:t xml:space="preserve"> - официальный сайт Российской Федерации для размещения информации о проведении торгов www.torgi.gov.ru (ГИС Торги).</w:t>
      </w:r>
    </w:p>
    <w:p w:rsidR="00C8618C" w:rsidRDefault="00E52A5F">
      <w:pPr>
        <w:pStyle w:val="aff1"/>
        <w:widowControl w:val="0"/>
        <w:ind w:firstLine="709"/>
        <w:jc w:val="center"/>
        <w:rPr>
          <w:rFonts w:ascii="PT Astra Serif" w:hAnsi="PT Astra Serif"/>
          <w:b/>
          <w:sz w:val="23"/>
          <w:szCs w:val="23"/>
        </w:rPr>
      </w:pPr>
      <w:r>
        <w:rPr>
          <w:rFonts w:ascii="PT Astra Serif" w:hAnsi="PT Astra Serif"/>
          <w:b/>
          <w:sz w:val="23"/>
          <w:szCs w:val="23"/>
        </w:rPr>
        <w:t>2. Общие положения</w:t>
      </w:r>
    </w:p>
    <w:p w:rsidR="00C8618C" w:rsidRDefault="00E52A5F" w:rsidP="0050259E">
      <w:pPr>
        <w:pStyle w:val="aff2"/>
        <w:widowControl w:val="0"/>
        <w:tabs>
          <w:tab w:val="left" w:pos="426"/>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0" w:firstLine="709"/>
        <w:jc w:val="both"/>
        <w:rPr>
          <w:rFonts w:ascii="PT Astra Serif" w:hAnsi="PT Astra Serif"/>
          <w:sz w:val="23"/>
          <w:szCs w:val="23"/>
        </w:rPr>
      </w:pPr>
      <w:r>
        <w:rPr>
          <w:rFonts w:ascii="PT Astra Serif" w:hAnsi="PT Astra Serif"/>
          <w:sz w:val="23"/>
          <w:szCs w:val="23"/>
        </w:rPr>
        <w:t xml:space="preserve">2.1. Продажа имущества, находящегося в </w:t>
      </w:r>
      <w:r w:rsidR="004354F6">
        <w:rPr>
          <w:rFonts w:ascii="PT Astra Serif" w:hAnsi="PT Astra Serif"/>
          <w:sz w:val="23"/>
          <w:szCs w:val="23"/>
        </w:rPr>
        <w:t>собственности муниципального образования город Белев Белевского района</w:t>
      </w:r>
      <w:r>
        <w:rPr>
          <w:rFonts w:ascii="PT Astra Serif" w:hAnsi="PT Astra Serif"/>
          <w:sz w:val="23"/>
          <w:szCs w:val="23"/>
        </w:rPr>
        <w:t xml:space="preserve">, осуществляется в форме аукциона в электронной форме открытым по составу участников и по форме подачи предложений (далее - аукцион). </w:t>
      </w:r>
      <w:proofErr w:type="gramStart"/>
      <w:r>
        <w:rPr>
          <w:rFonts w:ascii="PT Astra Serif" w:hAnsi="PT Astra Serif"/>
          <w:sz w:val="23"/>
          <w:szCs w:val="23"/>
        </w:rPr>
        <w:t>Аукцион проводится</w:t>
      </w:r>
      <w:r w:rsidR="004354F6">
        <w:rPr>
          <w:rFonts w:ascii="PT Astra Serif" w:hAnsi="PT Astra Serif"/>
          <w:sz w:val="23"/>
          <w:szCs w:val="23"/>
        </w:rPr>
        <w:t xml:space="preserve"> </w:t>
      </w:r>
      <w:r>
        <w:rPr>
          <w:rFonts w:ascii="PT Astra Serif" w:hAnsi="PT Astra Serif"/>
          <w:sz w:val="23"/>
          <w:szCs w:val="23"/>
        </w:rPr>
        <w:t xml:space="preserve">в соответствии с требованиями Гражданского кодекса Российской Федерации, </w:t>
      </w:r>
      <w:r>
        <w:rPr>
          <w:rFonts w:ascii="PT Astra Serif" w:eastAsia="Times New Roman" w:hAnsi="PT Astra Serif"/>
          <w:sz w:val="23"/>
          <w:szCs w:val="23"/>
          <w:lang w:eastAsia="ru-RU" w:bidi="ru-RU"/>
        </w:rPr>
        <w:t>Федерального закона от 21.12.2001 № 178-ФЗ «О приватизации государственного и муниципального имущества», постановления Правительства РФ от 27.08.2012 № 860 «Об организации</w:t>
      </w:r>
      <w:r w:rsidR="004354F6">
        <w:rPr>
          <w:rFonts w:ascii="PT Astra Serif" w:eastAsia="Times New Roman" w:hAnsi="PT Astra Serif"/>
          <w:sz w:val="23"/>
          <w:szCs w:val="23"/>
          <w:lang w:eastAsia="ru-RU" w:bidi="ru-RU"/>
        </w:rPr>
        <w:t xml:space="preserve"> </w:t>
      </w:r>
      <w:r>
        <w:rPr>
          <w:rFonts w:ascii="PT Astra Serif" w:eastAsia="Times New Roman" w:hAnsi="PT Astra Serif"/>
          <w:sz w:val="23"/>
          <w:szCs w:val="23"/>
          <w:lang w:eastAsia="ru-RU" w:bidi="ru-RU"/>
        </w:rPr>
        <w:t xml:space="preserve">и проведении продажи государственного или муниципального имущества в электронной форме», </w:t>
      </w:r>
      <w:r w:rsidR="004354F6" w:rsidRPr="004354F6">
        <w:rPr>
          <w:rFonts w:ascii="PT Astra Serif" w:eastAsia="Times New Roman" w:hAnsi="PT Astra Serif"/>
          <w:sz w:val="23"/>
          <w:szCs w:val="23"/>
          <w:lang w:eastAsia="ru-RU" w:bidi="ru-RU"/>
        </w:rPr>
        <w:t>Положения о порядке управления, владения, пользования и распоряжения имуществом, находящимся в муниципальной собственности муниципального образования г. Белев Белевского района, утвержденного решением</w:t>
      </w:r>
      <w:proofErr w:type="gramEnd"/>
      <w:r w:rsidR="004354F6" w:rsidRPr="004354F6">
        <w:rPr>
          <w:rFonts w:ascii="PT Astra Serif" w:eastAsia="Times New Roman" w:hAnsi="PT Astra Serif"/>
          <w:sz w:val="23"/>
          <w:szCs w:val="23"/>
          <w:lang w:eastAsia="ru-RU" w:bidi="ru-RU"/>
        </w:rPr>
        <w:t xml:space="preserve"> </w:t>
      </w:r>
      <w:proofErr w:type="gramStart"/>
      <w:r w:rsidR="004354F6" w:rsidRPr="004354F6">
        <w:rPr>
          <w:rFonts w:ascii="PT Astra Serif" w:eastAsia="Times New Roman" w:hAnsi="PT Astra Serif"/>
          <w:sz w:val="23"/>
          <w:szCs w:val="23"/>
          <w:lang w:eastAsia="ru-RU" w:bidi="ru-RU"/>
        </w:rPr>
        <w:t>Собрания депутатов муниципального образования г. Белев Белевского района от 24.12.2013 № 23/47</w:t>
      </w:r>
      <w:r>
        <w:rPr>
          <w:rFonts w:ascii="PT Astra Serif" w:eastAsia="Times New Roman" w:hAnsi="PT Astra Serif"/>
          <w:sz w:val="23"/>
          <w:szCs w:val="23"/>
          <w:lang w:eastAsia="ru-RU" w:bidi="ru-RU"/>
        </w:rPr>
        <w:t xml:space="preserve">, </w:t>
      </w:r>
      <w:r w:rsidR="004354F6">
        <w:rPr>
          <w:rFonts w:ascii="PT Astra Serif" w:eastAsia="Times New Roman" w:hAnsi="PT Astra Serif"/>
          <w:sz w:val="23"/>
          <w:szCs w:val="23"/>
          <w:lang w:eastAsia="ru-RU" w:bidi="ru-RU"/>
        </w:rPr>
        <w:t>решения</w:t>
      </w:r>
      <w:r w:rsidR="004354F6" w:rsidRPr="004354F6">
        <w:rPr>
          <w:rFonts w:ascii="PT Astra Serif" w:eastAsia="Times New Roman" w:hAnsi="PT Astra Serif"/>
          <w:sz w:val="23"/>
          <w:szCs w:val="23"/>
          <w:lang w:eastAsia="ru-RU" w:bidi="ru-RU"/>
        </w:rPr>
        <w:t xml:space="preserve"> Собрания депутатов муниципального образования г. Белев Белевского района от 28.12.2023 № 05/30 «Об утверждении Прогнозного плана (программы) приватизации муниципального имущества муниципального образования  г. Белев Белевского района на 2024 год и на плановый  период 2025 и 2026 годов»</w:t>
      </w:r>
      <w:r>
        <w:rPr>
          <w:rFonts w:ascii="PT Astra Serif" w:eastAsia="Times New Roman" w:hAnsi="PT Astra Serif"/>
          <w:sz w:val="23"/>
          <w:szCs w:val="23"/>
          <w:lang w:eastAsia="ru-RU" w:bidi="ru-RU"/>
        </w:rPr>
        <w:t xml:space="preserve">, на основании </w:t>
      </w:r>
      <w:r w:rsidR="004354F6" w:rsidRPr="009E7E6F">
        <w:rPr>
          <w:rFonts w:ascii="PT Astra Serif" w:eastAsia="Times New Roman" w:hAnsi="PT Astra Serif"/>
          <w:sz w:val="23"/>
          <w:szCs w:val="23"/>
          <w:lang w:eastAsia="ru-RU"/>
        </w:rPr>
        <w:t>на основании распоряжения администрации муниципального образования Белевский район</w:t>
      </w:r>
      <w:proofErr w:type="gramEnd"/>
      <w:r w:rsidR="004354F6" w:rsidRPr="009E7E6F">
        <w:rPr>
          <w:rFonts w:ascii="PT Astra Serif" w:eastAsia="Times New Roman" w:hAnsi="PT Astra Serif"/>
          <w:sz w:val="23"/>
          <w:szCs w:val="23"/>
          <w:lang w:eastAsia="ru-RU"/>
        </w:rPr>
        <w:t xml:space="preserve"> от </w:t>
      </w:r>
      <w:r w:rsidR="009E7E6F" w:rsidRPr="009E7E6F">
        <w:rPr>
          <w:rFonts w:ascii="PT Astra Serif" w:eastAsia="Times New Roman" w:hAnsi="PT Astra Serif"/>
          <w:sz w:val="23"/>
          <w:szCs w:val="23"/>
          <w:lang w:eastAsia="ru-RU"/>
        </w:rPr>
        <w:t>15/11/2024</w:t>
      </w:r>
      <w:r w:rsidR="004354F6" w:rsidRPr="009E7E6F">
        <w:rPr>
          <w:rFonts w:ascii="PT Astra Serif" w:eastAsia="Times New Roman" w:hAnsi="PT Astra Serif"/>
          <w:sz w:val="23"/>
          <w:szCs w:val="23"/>
          <w:lang w:eastAsia="ru-RU"/>
        </w:rPr>
        <w:t xml:space="preserve"> № </w:t>
      </w:r>
      <w:r w:rsidR="009E7E6F" w:rsidRPr="009E7E6F">
        <w:rPr>
          <w:rFonts w:ascii="PT Astra Serif" w:eastAsia="Times New Roman" w:hAnsi="PT Astra Serif"/>
          <w:sz w:val="23"/>
          <w:szCs w:val="23"/>
          <w:lang w:eastAsia="ru-RU"/>
        </w:rPr>
        <w:t>350-</w:t>
      </w:r>
      <w:r w:rsidR="009E7E6F" w:rsidRPr="009E7E6F">
        <w:rPr>
          <w:rFonts w:ascii="PT Astra Serif" w:eastAsia="Times New Roman" w:hAnsi="PT Astra Serif"/>
          <w:sz w:val="23"/>
          <w:szCs w:val="23"/>
          <w:lang w:val="en-US" w:eastAsia="ru-RU"/>
        </w:rPr>
        <w:t>p</w:t>
      </w:r>
      <w:r w:rsidR="004354F6" w:rsidRPr="009E7E6F">
        <w:rPr>
          <w:rFonts w:ascii="PT Astra Serif" w:eastAsia="Times New Roman" w:hAnsi="PT Astra Serif"/>
          <w:sz w:val="23"/>
          <w:szCs w:val="23"/>
          <w:lang w:eastAsia="ru-RU"/>
        </w:rPr>
        <w:t xml:space="preserve"> «Об условиях приватизации находящегося в   собственности муниципального образования город Белев  Белевского района нежилого помещения, расположенного по адресу:  Тульская обл., Белевский р-н, </w:t>
      </w:r>
      <w:proofErr w:type="spellStart"/>
      <w:r w:rsidR="004354F6" w:rsidRPr="009E7E6F">
        <w:rPr>
          <w:rFonts w:ascii="PT Astra Serif" w:eastAsia="Times New Roman" w:hAnsi="PT Astra Serif"/>
          <w:sz w:val="23"/>
          <w:szCs w:val="23"/>
          <w:lang w:eastAsia="ru-RU"/>
        </w:rPr>
        <w:t>г</w:t>
      </w:r>
      <w:proofErr w:type="gramStart"/>
      <w:r w:rsidR="004354F6" w:rsidRPr="009E7E6F">
        <w:rPr>
          <w:rFonts w:ascii="PT Astra Serif" w:eastAsia="Times New Roman" w:hAnsi="PT Astra Serif"/>
          <w:sz w:val="23"/>
          <w:szCs w:val="23"/>
          <w:lang w:eastAsia="ru-RU"/>
        </w:rPr>
        <w:t>.Б</w:t>
      </w:r>
      <w:proofErr w:type="gramEnd"/>
      <w:r w:rsidR="004354F6" w:rsidRPr="009E7E6F">
        <w:rPr>
          <w:rFonts w:ascii="PT Astra Serif" w:eastAsia="Times New Roman" w:hAnsi="PT Astra Serif"/>
          <w:sz w:val="23"/>
          <w:szCs w:val="23"/>
          <w:lang w:eastAsia="ru-RU"/>
        </w:rPr>
        <w:t>елев</w:t>
      </w:r>
      <w:proofErr w:type="spellEnd"/>
      <w:r w:rsidR="004354F6" w:rsidRPr="009E7E6F">
        <w:rPr>
          <w:rFonts w:ascii="PT Astra Serif" w:eastAsia="Times New Roman" w:hAnsi="PT Astra Serif"/>
          <w:sz w:val="23"/>
          <w:szCs w:val="23"/>
          <w:lang w:eastAsia="ru-RU"/>
        </w:rPr>
        <w:t xml:space="preserve">,  </w:t>
      </w:r>
      <w:r w:rsidR="00B03219" w:rsidRPr="009E7E6F">
        <w:rPr>
          <w:rFonts w:ascii="PT Astra Serif" w:eastAsia="Times New Roman" w:hAnsi="PT Astra Serif"/>
          <w:sz w:val="23"/>
          <w:szCs w:val="23"/>
          <w:lang w:eastAsia="ru-RU"/>
        </w:rPr>
        <w:t>ул. Фрунзе, д. 36, пом. 3.».</w:t>
      </w:r>
    </w:p>
    <w:p w:rsidR="00C8618C" w:rsidRDefault="00E52A5F" w:rsidP="0050259E">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rFonts w:ascii="PT Astra Serif" w:hAnsi="PT Astra Serif"/>
          <w:b w:val="0"/>
          <w:sz w:val="23"/>
          <w:szCs w:val="23"/>
          <w:lang w:val="ru-RU"/>
        </w:rPr>
      </w:pPr>
      <w:r>
        <w:rPr>
          <w:rFonts w:ascii="PT Astra Serif" w:hAnsi="PT Astra Serif"/>
          <w:b w:val="0"/>
          <w:sz w:val="23"/>
          <w:szCs w:val="23"/>
          <w:lang w:val="ru-RU"/>
        </w:rPr>
        <w:t xml:space="preserve"> 2.2. На аукцион выставляется: </w:t>
      </w:r>
    </w:p>
    <w:p w:rsidR="00C8618C" w:rsidRPr="009E7E6F" w:rsidRDefault="00E52A5F" w:rsidP="00B03219">
      <w:pPr>
        <w:widowControl w:val="0"/>
        <w:spacing w:after="0" w:line="240" w:lineRule="auto"/>
        <w:ind w:firstLine="709"/>
        <w:jc w:val="both"/>
        <w:rPr>
          <w:rFonts w:ascii="PT Astra Serif" w:hAnsi="PT Astra Serif"/>
          <w:sz w:val="23"/>
          <w:szCs w:val="23"/>
        </w:rPr>
      </w:pPr>
      <w:r w:rsidRPr="009E7E6F">
        <w:rPr>
          <w:rFonts w:ascii="PT Astra Serif" w:hAnsi="PT Astra Serif"/>
          <w:b/>
          <w:bCs/>
          <w:iCs/>
          <w:sz w:val="23"/>
          <w:szCs w:val="23"/>
          <w:lang w:eastAsia="ru-RU"/>
        </w:rPr>
        <w:t xml:space="preserve">Лот № 1: </w:t>
      </w:r>
      <w:r w:rsidR="00B03219" w:rsidRPr="009E7E6F">
        <w:rPr>
          <w:rFonts w:ascii="PT Astra Serif" w:hAnsi="PT Astra Serif"/>
          <w:b/>
          <w:bCs/>
          <w:iCs/>
          <w:sz w:val="23"/>
          <w:szCs w:val="23"/>
          <w:lang w:eastAsia="ru-RU"/>
        </w:rPr>
        <w:t xml:space="preserve">нежилое помещение, назначение: Нежилое, площадь: 31,8 </w:t>
      </w:r>
      <w:proofErr w:type="spellStart"/>
      <w:r w:rsidR="00B03219" w:rsidRPr="009E7E6F">
        <w:rPr>
          <w:rFonts w:ascii="PT Astra Serif" w:hAnsi="PT Astra Serif"/>
          <w:b/>
          <w:bCs/>
          <w:iCs/>
          <w:sz w:val="23"/>
          <w:szCs w:val="23"/>
          <w:lang w:eastAsia="ru-RU"/>
        </w:rPr>
        <w:t>кв.м</w:t>
      </w:r>
      <w:proofErr w:type="spellEnd"/>
      <w:r w:rsidR="00B03219" w:rsidRPr="009E7E6F">
        <w:rPr>
          <w:rFonts w:ascii="PT Astra Serif" w:hAnsi="PT Astra Serif"/>
          <w:b/>
          <w:bCs/>
          <w:iCs/>
          <w:sz w:val="23"/>
          <w:szCs w:val="23"/>
          <w:lang w:eastAsia="ru-RU"/>
        </w:rPr>
        <w:t xml:space="preserve">., номер, тип этажа, на котором расположено помещение, 1: Этаж № 1, кадастровый номер: 71:03:030307:219, местоположение: Тульская область, р-н Белевский, г. Белев ул. Фрунзе, д. 36, пом. 3. </w:t>
      </w:r>
      <w:r w:rsidRPr="009E7E6F">
        <w:rPr>
          <w:rFonts w:ascii="PT Astra Serif" w:hAnsi="PT Astra Serif"/>
          <w:b/>
          <w:bCs/>
          <w:iCs/>
          <w:sz w:val="23"/>
          <w:szCs w:val="23"/>
          <w:lang w:eastAsia="ru-RU"/>
        </w:rPr>
        <w:t>(далее – Имущество)</w:t>
      </w:r>
      <w:r w:rsidRPr="009E7E6F">
        <w:rPr>
          <w:rFonts w:ascii="PT Astra Serif" w:hAnsi="PT Astra Serif"/>
          <w:sz w:val="23"/>
          <w:szCs w:val="23"/>
        </w:rPr>
        <w:t>.</w:t>
      </w:r>
    </w:p>
    <w:p w:rsidR="00C8618C" w:rsidRDefault="00E52A5F">
      <w:pPr>
        <w:widowControl w:val="0"/>
        <w:spacing w:after="0" w:line="240" w:lineRule="auto"/>
        <w:ind w:firstLine="709"/>
        <w:jc w:val="both"/>
        <w:rPr>
          <w:rFonts w:ascii="PT Astra Serif" w:hAnsi="PT Astra Serif"/>
          <w:b/>
          <w:sz w:val="23"/>
          <w:szCs w:val="23"/>
          <w:lang w:eastAsia="ru-RU"/>
        </w:rPr>
      </w:pPr>
      <w:r w:rsidRPr="009E7E6F">
        <w:rPr>
          <w:rFonts w:ascii="PT Astra Serif" w:hAnsi="PT Astra Serif"/>
          <w:bCs/>
          <w:iCs/>
          <w:sz w:val="23"/>
          <w:szCs w:val="23"/>
          <w:lang w:eastAsia="ru-RU"/>
        </w:rPr>
        <w:t>Начальная цена Имущества</w:t>
      </w:r>
      <w:r>
        <w:rPr>
          <w:rFonts w:ascii="PT Astra Serif" w:hAnsi="PT Astra Serif"/>
          <w:bCs/>
          <w:iCs/>
          <w:sz w:val="23"/>
          <w:szCs w:val="23"/>
          <w:lang w:eastAsia="ru-RU"/>
        </w:rPr>
        <w:t xml:space="preserve"> </w:t>
      </w:r>
      <w:r>
        <w:rPr>
          <w:rFonts w:ascii="PT Astra Serif" w:hAnsi="PT Astra Serif"/>
          <w:sz w:val="23"/>
          <w:szCs w:val="23"/>
          <w:lang w:eastAsia="ru-RU"/>
        </w:rPr>
        <w:t>(с учетом НДС):</w:t>
      </w:r>
      <w:r>
        <w:rPr>
          <w:rFonts w:ascii="PT Astra Serif" w:hAnsi="PT Astra Serif"/>
          <w:bCs/>
          <w:iCs/>
          <w:sz w:val="23"/>
          <w:szCs w:val="23"/>
          <w:lang w:eastAsia="ru-RU"/>
        </w:rPr>
        <w:t xml:space="preserve"> </w:t>
      </w:r>
      <w:r w:rsidR="004926B8" w:rsidRPr="004926B8">
        <w:rPr>
          <w:rFonts w:ascii="PT Astra Serif" w:hAnsi="PT Astra Serif"/>
          <w:b/>
          <w:bCs/>
          <w:iCs/>
          <w:sz w:val="23"/>
          <w:szCs w:val="23"/>
          <w:lang w:eastAsia="ru-RU"/>
        </w:rPr>
        <w:t>1</w:t>
      </w:r>
      <w:r w:rsidR="00B03219">
        <w:rPr>
          <w:rFonts w:ascii="PT Astra Serif" w:hAnsi="PT Astra Serif"/>
          <w:b/>
          <w:bCs/>
          <w:iCs/>
          <w:sz w:val="23"/>
          <w:szCs w:val="23"/>
          <w:lang w:eastAsia="ru-RU"/>
        </w:rPr>
        <w:t>76</w:t>
      </w:r>
      <w:r w:rsidR="004926B8">
        <w:rPr>
          <w:rFonts w:ascii="PT Astra Serif" w:hAnsi="PT Astra Serif"/>
          <w:bCs/>
          <w:iCs/>
          <w:sz w:val="23"/>
          <w:szCs w:val="23"/>
          <w:lang w:eastAsia="ru-RU"/>
        </w:rPr>
        <w:t xml:space="preserve"> </w:t>
      </w:r>
      <w:r w:rsidR="0094351C" w:rsidRPr="0094351C">
        <w:rPr>
          <w:rFonts w:ascii="PT Astra Serif" w:hAnsi="PT Astra Serif"/>
          <w:b/>
          <w:bCs/>
          <w:iCs/>
          <w:sz w:val="23"/>
          <w:szCs w:val="23"/>
          <w:lang w:eastAsia="ru-RU"/>
        </w:rPr>
        <w:t>000</w:t>
      </w:r>
      <w:r>
        <w:rPr>
          <w:rFonts w:ascii="PT Astra Serif" w:hAnsi="PT Astra Serif"/>
          <w:b/>
          <w:bCs/>
          <w:iCs/>
          <w:sz w:val="23"/>
          <w:szCs w:val="23"/>
          <w:lang w:eastAsia="ru-RU"/>
        </w:rPr>
        <w:t xml:space="preserve"> (</w:t>
      </w:r>
      <w:r w:rsidR="004926B8">
        <w:rPr>
          <w:rFonts w:ascii="PT Astra Serif" w:hAnsi="PT Astra Serif"/>
          <w:b/>
          <w:bCs/>
          <w:iCs/>
          <w:sz w:val="23"/>
          <w:szCs w:val="23"/>
          <w:lang w:eastAsia="ru-RU"/>
        </w:rPr>
        <w:t xml:space="preserve">сто </w:t>
      </w:r>
      <w:r w:rsidR="00B03219">
        <w:rPr>
          <w:rFonts w:ascii="PT Astra Serif" w:hAnsi="PT Astra Serif"/>
          <w:b/>
          <w:bCs/>
          <w:iCs/>
          <w:sz w:val="23"/>
          <w:szCs w:val="23"/>
          <w:lang w:eastAsia="ru-RU"/>
        </w:rPr>
        <w:t>семьдесят шесть</w:t>
      </w:r>
      <w:r w:rsidR="004926B8">
        <w:rPr>
          <w:rFonts w:ascii="PT Astra Serif" w:hAnsi="PT Astra Serif"/>
          <w:b/>
          <w:bCs/>
          <w:iCs/>
          <w:sz w:val="23"/>
          <w:szCs w:val="23"/>
          <w:lang w:eastAsia="ru-RU"/>
        </w:rPr>
        <w:t xml:space="preserve"> </w:t>
      </w:r>
      <w:r w:rsidR="0094351C">
        <w:rPr>
          <w:rFonts w:ascii="PT Astra Serif" w:hAnsi="PT Astra Serif"/>
          <w:b/>
          <w:bCs/>
          <w:iCs/>
          <w:sz w:val="23"/>
          <w:szCs w:val="23"/>
          <w:lang w:eastAsia="ru-RU"/>
        </w:rPr>
        <w:t>тысяч</w:t>
      </w:r>
      <w:r>
        <w:rPr>
          <w:rFonts w:ascii="PT Astra Serif" w:hAnsi="PT Astra Serif"/>
          <w:b/>
          <w:bCs/>
          <w:iCs/>
          <w:sz w:val="23"/>
          <w:szCs w:val="23"/>
          <w:lang w:eastAsia="ru-RU"/>
        </w:rPr>
        <w:t>) рублей 00 копеек</w:t>
      </w:r>
      <w:r>
        <w:rPr>
          <w:rFonts w:ascii="PT Astra Serif" w:hAnsi="PT Astra Serif"/>
          <w:b/>
          <w:sz w:val="23"/>
          <w:szCs w:val="23"/>
          <w:lang w:eastAsia="ru-RU"/>
        </w:rPr>
        <w:t>.</w:t>
      </w:r>
    </w:p>
    <w:p w:rsidR="00C8618C" w:rsidRDefault="00E52A5F">
      <w:pPr>
        <w:widowControl w:val="0"/>
        <w:spacing w:after="0" w:line="240" w:lineRule="auto"/>
        <w:ind w:firstLine="709"/>
        <w:jc w:val="both"/>
        <w:rPr>
          <w:rFonts w:ascii="PT Astra Serif" w:hAnsi="PT Astra Serif"/>
          <w:b/>
          <w:sz w:val="23"/>
          <w:szCs w:val="23"/>
          <w:lang w:eastAsia="ru-RU"/>
        </w:rPr>
      </w:pPr>
      <w:r>
        <w:rPr>
          <w:rFonts w:ascii="PT Astra Serif" w:hAnsi="PT Astra Serif"/>
          <w:sz w:val="23"/>
          <w:szCs w:val="23"/>
          <w:lang w:eastAsia="ru-RU"/>
        </w:rPr>
        <w:t xml:space="preserve">Сумма задатка: </w:t>
      </w:r>
      <w:r w:rsidR="004926B8" w:rsidRPr="004926B8">
        <w:rPr>
          <w:rFonts w:ascii="PT Astra Serif" w:hAnsi="PT Astra Serif"/>
          <w:b/>
          <w:sz w:val="23"/>
          <w:szCs w:val="23"/>
          <w:lang w:eastAsia="ru-RU"/>
        </w:rPr>
        <w:t>1</w:t>
      </w:r>
      <w:r w:rsidR="00B03219">
        <w:rPr>
          <w:rFonts w:ascii="PT Astra Serif" w:hAnsi="PT Astra Serif"/>
          <w:b/>
          <w:sz w:val="23"/>
          <w:szCs w:val="23"/>
          <w:lang w:eastAsia="ru-RU"/>
        </w:rPr>
        <w:t>7</w:t>
      </w:r>
      <w:r w:rsidR="004926B8" w:rsidRPr="004926B8">
        <w:rPr>
          <w:rFonts w:ascii="PT Astra Serif" w:hAnsi="PT Astra Serif"/>
          <w:b/>
          <w:sz w:val="23"/>
          <w:szCs w:val="23"/>
          <w:lang w:eastAsia="ru-RU"/>
        </w:rPr>
        <w:t xml:space="preserve"> </w:t>
      </w:r>
      <w:r w:rsidR="00B03219">
        <w:rPr>
          <w:rFonts w:ascii="PT Astra Serif" w:hAnsi="PT Astra Serif"/>
          <w:b/>
          <w:sz w:val="23"/>
          <w:szCs w:val="23"/>
          <w:lang w:eastAsia="ru-RU"/>
        </w:rPr>
        <w:t>6</w:t>
      </w:r>
      <w:r w:rsidR="004926B8" w:rsidRPr="004926B8">
        <w:rPr>
          <w:rFonts w:ascii="PT Astra Serif" w:hAnsi="PT Astra Serif"/>
          <w:b/>
          <w:sz w:val="23"/>
          <w:szCs w:val="23"/>
          <w:lang w:eastAsia="ru-RU"/>
        </w:rPr>
        <w:t>00</w:t>
      </w:r>
      <w:r>
        <w:rPr>
          <w:rFonts w:ascii="PT Astra Serif" w:hAnsi="PT Astra Serif"/>
          <w:b/>
          <w:bCs/>
          <w:sz w:val="23"/>
          <w:szCs w:val="23"/>
          <w:lang w:eastAsia="ru-RU"/>
        </w:rPr>
        <w:t xml:space="preserve"> (</w:t>
      </w:r>
      <w:r w:rsidR="00B03219">
        <w:rPr>
          <w:rFonts w:ascii="PT Astra Serif" w:hAnsi="PT Astra Serif"/>
          <w:b/>
          <w:bCs/>
          <w:sz w:val="23"/>
          <w:szCs w:val="23"/>
          <w:lang w:eastAsia="ru-RU"/>
        </w:rPr>
        <w:t xml:space="preserve">семнадцать </w:t>
      </w:r>
      <w:r w:rsidR="004926B8">
        <w:rPr>
          <w:rFonts w:ascii="PT Astra Serif" w:hAnsi="PT Astra Serif"/>
          <w:b/>
          <w:bCs/>
          <w:sz w:val="23"/>
          <w:szCs w:val="23"/>
          <w:lang w:eastAsia="ru-RU"/>
        </w:rPr>
        <w:t xml:space="preserve"> тысяч </w:t>
      </w:r>
      <w:r w:rsidR="00B03219">
        <w:rPr>
          <w:rFonts w:ascii="PT Astra Serif" w:hAnsi="PT Astra Serif"/>
          <w:b/>
          <w:bCs/>
          <w:sz w:val="23"/>
          <w:szCs w:val="23"/>
          <w:lang w:eastAsia="ru-RU"/>
        </w:rPr>
        <w:t>шестьсот</w:t>
      </w:r>
      <w:r>
        <w:rPr>
          <w:rFonts w:ascii="PT Astra Serif" w:hAnsi="PT Astra Serif"/>
          <w:b/>
          <w:bCs/>
          <w:sz w:val="23"/>
          <w:szCs w:val="23"/>
          <w:lang w:eastAsia="ru-RU"/>
        </w:rPr>
        <w:t>) рубл</w:t>
      </w:r>
      <w:r w:rsidR="0094351C">
        <w:rPr>
          <w:rFonts w:ascii="PT Astra Serif" w:hAnsi="PT Astra Serif"/>
          <w:b/>
          <w:bCs/>
          <w:sz w:val="23"/>
          <w:szCs w:val="23"/>
          <w:lang w:eastAsia="ru-RU"/>
        </w:rPr>
        <w:t xml:space="preserve">ей </w:t>
      </w:r>
      <w:r>
        <w:rPr>
          <w:rFonts w:ascii="PT Astra Serif" w:hAnsi="PT Astra Serif"/>
          <w:b/>
          <w:bCs/>
          <w:sz w:val="23"/>
          <w:szCs w:val="23"/>
          <w:lang w:eastAsia="ru-RU"/>
        </w:rPr>
        <w:t>00 копеек</w:t>
      </w:r>
      <w:r>
        <w:rPr>
          <w:rFonts w:ascii="PT Astra Serif" w:hAnsi="PT Astra Serif"/>
          <w:b/>
          <w:sz w:val="23"/>
          <w:szCs w:val="23"/>
          <w:lang w:eastAsia="ru-RU"/>
        </w:rPr>
        <w:t xml:space="preserve">. </w:t>
      </w:r>
    </w:p>
    <w:p w:rsidR="00C8618C" w:rsidRDefault="00E52A5F">
      <w:pPr>
        <w:widowControl w:val="0"/>
        <w:tabs>
          <w:tab w:val="left" w:pos="993"/>
        </w:tabs>
        <w:spacing w:after="0" w:line="240" w:lineRule="auto"/>
        <w:ind w:firstLine="709"/>
        <w:jc w:val="both"/>
        <w:rPr>
          <w:rFonts w:ascii="PT Astra Serif" w:hAnsi="PT Astra Serif"/>
          <w:b/>
          <w:sz w:val="23"/>
          <w:szCs w:val="23"/>
          <w:lang w:eastAsia="ru-RU"/>
        </w:rPr>
      </w:pPr>
      <w:r>
        <w:rPr>
          <w:rFonts w:ascii="PT Astra Serif" w:hAnsi="PT Astra Serif"/>
          <w:sz w:val="23"/>
          <w:szCs w:val="23"/>
        </w:rPr>
        <w:t>Величина повышения начальной цены («шаг аукциона»):</w:t>
      </w:r>
      <w:r>
        <w:rPr>
          <w:rFonts w:ascii="PT Astra Serif" w:hAnsi="PT Astra Serif"/>
          <w:sz w:val="23"/>
          <w:szCs w:val="23"/>
          <w:lang w:eastAsia="ru-RU"/>
        </w:rPr>
        <w:t xml:space="preserve"> </w:t>
      </w:r>
      <w:r w:rsidR="00B03219" w:rsidRPr="00B03219">
        <w:rPr>
          <w:rFonts w:ascii="PT Astra Serif" w:hAnsi="PT Astra Serif"/>
          <w:b/>
          <w:sz w:val="23"/>
          <w:szCs w:val="23"/>
          <w:lang w:eastAsia="ru-RU"/>
        </w:rPr>
        <w:t>8</w:t>
      </w:r>
      <w:r w:rsidR="00B03219">
        <w:rPr>
          <w:rFonts w:ascii="PT Astra Serif" w:hAnsi="PT Astra Serif"/>
          <w:b/>
          <w:sz w:val="23"/>
          <w:szCs w:val="23"/>
          <w:lang w:eastAsia="ru-RU"/>
        </w:rPr>
        <w:t xml:space="preserve"> </w:t>
      </w:r>
      <w:r w:rsidR="00B03219" w:rsidRPr="00B03219">
        <w:rPr>
          <w:rFonts w:ascii="PT Astra Serif" w:hAnsi="PT Astra Serif"/>
          <w:b/>
          <w:sz w:val="23"/>
          <w:szCs w:val="23"/>
          <w:lang w:eastAsia="ru-RU"/>
        </w:rPr>
        <w:t>800</w:t>
      </w:r>
      <w:r>
        <w:rPr>
          <w:rFonts w:ascii="PT Astra Serif" w:hAnsi="PT Astra Serif"/>
          <w:b/>
          <w:bCs/>
          <w:sz w:val="23"/>
          <w:szCs w:val="23"/>
          <w:lang w:eastAsia="ru-RU"/>
        </w:rPr>
        <w:t xml:space="preserve"> </w:t>
      </w:r>
      <w:r>
        <w:rPr>
          <w:rFonts w:ascii="PT Astra Serif" w:hAnsi="PT Astra Serif"/>
          <w:b/>
          <w:sz w:val="23"/>
          <w:szCs w:val="23"/>
          <w:lang w:eastAsia="ru-RU"/>
        </w:rPr>
        <w:t>(</w:t>
      </w:r>
      <w:r w:rsidR="00B03219">
        <w:rPr>
          <w:rFonts w:ascii="PT Astra Serif" w:hAnsi="PT Astra Serif"/>
          <w:b/>
          <w:sz w:val="23"/>
          <w:szCs w:val="23"/>
          <w:lang w:eastAsia="ru-RU"/>
        </w:rPr>
        <w:t>восемь</w:t>
      </w:r>
      <w:r w:rsidR="004926B8">
        <w:rPr>
          <w:rFonts w:ascii="PT Astra Serif" w:hAnsi="PT Astra Serif"/>
          <w:b/>
          <w:sz w:val="23"/>
          <w:szCs w:val="23"/>
          <w:lang w:eastAsia="ru-RU"/>
        </w:rPr>
        <w:t xml:space="preserve"> тысяч</w:t>
      </w:r>
      <w:r w:rsidR="00FE4226">
        <w:rPr>
          <w:rFonts w:ascii="PT Astra Serif" w:hAnsi="PT Astra Serif"/>
          <w:b/>
          <w:sz w:val="23"/>
          <w:szCs w:val="23"/>
          <w:lang w:eastAsia="ru-RU"/>
        </w:rPr>
        <w:t xml:space="preserve"> </w:t>
      </w:r>
      <w:r w:rsidR="00B03219">
        <w:rPr>
          <w:rFonts w:ascii="PT Astra Serif" w:hAnsi="PT Astra Serif"/>
          <w:b/>
          <w:sz w:val="23"/>
          <w:szCs w:val="23"/>
          <w:lang w:eastAsia="ru-RU"/>
        </w:rPr>
        <w:t>восемьсот</w:t>
      </w:r>
      <w:r>
        <w:rPr>
          <w:rFonts w:ascii="PT Astra Serif" w:hAnsi="PT Astra Serif"/>
          <w:b/>
          <w:sz w:val="23"/>
          <w:szCs w:val="23"/>
          <w:lang w:eastAsia="ru-RU"/>
        </w:rPr>
        <w:t xml:space="preserve">) рублей </w:t>
      </w:r>
      <w:r w:rsidR="003F1C2A">
        <w:rPr>
          <w:rFonts w:ascii="PT Astra Serif" w:hAnsi="PT Astra Serif"/>
          <w:b/>
          <w:sz w:val="23"/>
          <w:szCs w:val="23"/>
          <w:lang w:eastAsia="ru-RU"/>
        </w:rPr>
        <w:t>00</w:t>
      </w:r>
      <w:r>
        <w:rPr>
          <w:rFonts w:ascii="PT Astra Serif" w:hAnsi="PT Astra Serif"/>
          <w:b/>
          <w:sz w:val="23"/>
          <w:szCs w:val="23"/>
          <w:lang w:eastAsia="ru-RU"/>
        </w:rPr>
        <w:t>копеек.</w:t>
      </w:r>
    </w:p>
    <w:p w:rsidR="00C8618C" w:rsidRDefault="00E52A5F">
      <w:pPr>
        <w:widowControl w:val="0"/>
        <w:tabs>
          <w:tab w:val="left" w:pos="588"/>
          <w:tab w:val="left" w:pos="993"/>
        </w:tabs>
        <w:spacing w:after="0" w:line="240" w:lineRule="auto"/>
        <w:ind w:firstLine="709"/>
        <w:jc w:val="both"/>
      </w:pPr>
      <w:r>
        <w:rPr>
          <w:rFonts w:ascii="PT Astra Serif" w:hAnsi="PT Astra Serif"/>
          <w:sz w:val="23"/>
          <w:szCs w:val="23"/>
          <w:lang w:eastAsia="ru-RU"/>
        </w:rPr>
        <w:t>Ограничения, обременения отсутствуют.</w:t>
      </w:r>
    </w:p>
    <w:p w:rsidR="00C8618C" w:rsidRDefault="003F1C2A">
      <w:pPr>
        <w:widowControl w:val="0"/>
        <w:spacing w:after="0" w:line="240" w:lineRule="auto"/>
        <w:ind w:firstLine="709"/>
        <w:jc w:val="both"/>
        <w:rPr>
          <w:rFonts w:ascii="PT Astra Serif" w:hAnsi="PT Astra Serif"/>
          <w:sz w:val="23"/>
          <w:szCs w:val="23"/>
        </w:rPr>
      </w:pPr>
      <w:r>
        <w:rPr>
          <w:rFonts w:ascii="PT Astra Serif" w:hAnsi="PT Astra Serif"/>
          <w:sz w:val="23"/>
          <w:szCs w:val="23"/>
        </w:rPr>
        <w:t>П</w:t>
      </w:r>
      <w:r w:rsidRPr="003F1C2A">
        <w:rPr>
          <w:rFonts w:ascii="PT Astra Serif" w:hAnsi="PT Astra Serif"/>
          <w:sz w:val="23"/>
          <w:szCs w:val="23"/>
        </w:rPr>
        <w:t xml:space="preserve">родажа имущества муниципального образования город Белев  Белевского района в соответствии с условиями приватизации, предусмотренными настоящим распоряжением, осуществляется администрацией  муниципального образования Белевский район самостоятельно; привлечение юридических лиц, указанных в подпункте 8.1 пункта 1 статьи 6 Федерального закона от 21 декабря 2001 года № 178-ФЗ «О приватизации государственного и </w:t>
      </w:r>
      <w:r w:rsidRPr="003F1C2A">
        <w:rPr>
          <w:rFonts w:ascii="PT Astra Serif" w:hAnsi="PT Astra Serif"/>
          <w:sz w:val="23"/>
          <w:szCs w:val="23"/>
        </w:rPr>
        <w:lastRenderedPageBreak/>
        <w:t xml:space="preserve">муниципального имущества», для организации от имени администрации  муниципального образования Белевский район, находящегося в собственности муниципального образования город Белев  Белевского района, и (или) осуществления функций продавца такого имущества не производится, в </w:t>
      </w:r>
      <w:proofErr w:type="gramStart"/>
      <w:r w:rsidRPr="003F1C2A">
        <w:rPr>
          <w:rFonts w:ascii="PT Astra Serif" w:hAnsi="PT Astra Serif"/>
          <w:sz w:val="23"/>
          <w:szCs w:val="23"/>
        </w:rPr>
        <w:t>связи</w:t>
      </w:r>
      <w:proofErr w:type="gramEnd"/>
      <w:r w:rsidRPr="003F1C2A">
        <w:rPr>
          <w:rFonts w:ascii="PT Astra Serif" w:hAnsi="PT Astra Serif"/>
          <w:sz w:val="23"/>
          <w:szCs w:val="23"/>
        </w:rPr>
        <w:t xml:space="preserve"> с чем размер и порядок выплаты вознаграждения соответствующим юридическим лицам не определяется.</w:t>
      </w:r>
    </w:p>
    <w:p w:rsidR="00C8618C" w:rsidRDefault="00E52A5F">
      <w:pPr>
        <w:widowControl w:val="0"/>
        <w:spacing w:after="0" w:line="240" w:lineRule="auto"/>
        <w:ind w:firstLine="709"/>
        <w:jc w:val="both"/>
        <w:rPr>
          <w:rFonts w:ascii="PT Astra Serif" w:hAnsi="PT Astra Serif"/>
          <w:sz w:val="23"/>
          <w:szCs w:val="23"/>
          <w:lang w:eastAsia="ru-RU"/>
        </w:rPr>
      </w:pPr>
      <w:proofErr w:type="gramStart"/>
      <w:r>
        <w:rPr>
          <w:rFonts w:ascii="PT Astra Serif" w:hAnsi="PT Astra Serif"/>
          <w:sz w:val="23"/>
          <w:szCs w:val="23"/>
        </w:rPr>
        <w:t>С даты размещения</w:t>
      </w:r>
      <w:proofErr w:type="gramEnd"/>
      <w:r>
        <w:rPr>
          <w:rFonts w:ascii="PT Astra Serif" w:hAnsi="PT Astra Serif"/>
          <w:sz w:val="23"/>
          <w:szCs w:val="23"/>
        </w:rPr>
        <w:t xml:space="preserve"> информационного сообщения на официальном сайте торгов можно ознакомиться с дополнительной информацией об Имуществе по телефону: 8</w:t>
      </w:r>
      <w:r>
        <w:rPr>
          <w:rFonts w:ascii="PT Astra Serif" w:hAnsi="PT Astra Serif"/>
          <w:sz w:val="23"/>
          <w:szCs w:val="23"/>
          <w:lang w:eastAsia="ru-RU"/>
        </w:rPr>
        <w:t>(487</w:t>
      </w:r>
      <w:r w:rsidR="003F1C2A">
        <w:rPr>
          <w:rFonts w:ascii="PT Astra Serif" w:hAnsi="PT Astra Serif"/>
          <w:sz w:val="23"/>
          <w:szCs w:val="23"/>
          <w:lang w:eastAsia="ru-RU"/>
        </w:rPr>
        <w:t>42</w:t>
      </w:r>
      <w:r>
        <w:rPr>
          <w:rFonts w:ascii="PT Astra Serif" w:hAnsi="PT Astra Serif"/>
          <w:sz w:val="23"/>
          <w:szCs w:val="23"/>
          <w:lang w:eastAsia="ru-RU"/>
        </w:rPr>
        <w:t xml:space="preserve">) </w:t>
      </w:r>
      <w:r w:rsidR="003F1C2A">
        <w:rPr>
          <w:rFonts w:ascii="PT Astra Serif" w:hAnsi="PT Astra Serif"/>
          <w:sz w:val="23"/>
          <w:szCs w:val="23"/>
          <w:lang w:eastAsia="ru-RU"/>
        </w:rPr>
        <w:t>4-12-00, 41-16-73</w:t>
      </w:r>
      <w:r>
        <w:rPr>
          <w:rFonts w:ascii="PT Astra Serif" w:hAnsi="PT Astra Serif"/>
          <w:sz w:val="23"/>
          <w:szCs w:val="23"/>
        </w:rPr>
        <w:t xml:space="preserve"> либо направив запрос на адреса электронной почты: </w:t>
      </w:r>
      <w:r w:rsidR="003F1C2A" w:rsidRPr="003F1C2A">
        <w:rPr>
          <w:rFonts w:ascii="PT Astra Serif" w:hAnsi="PT Astra Serif"/>
          <w:sz w:val="23"/>
          <w:szCs w:val="23"/>
        </w:rPr>
        <w:t>Kom.imushestvo.belev@tularegion.org</w:t>
      </w:r>
      <w:r>
        <w:rPr>
          <w:rFonts w:ascii="PT Astra Serif" w:hAnsi="PT Astra Serif"/>
          <w:sz w:val="23"/>
          <w:szCs w:val="23"/>
        </w:rPr>
        <w:t xml:space="preserve">, </w:t>
      </w:r>
      <w:r w:rsidR="003F1C2A">
        <w:rPr>
          <w:rFonts w:ascii="PT Astra Serif" w:hAnsi="PT Astra Serif"/>
          <w:sz w:val="23"/>
          <w:szCs w:val="23"/>
        </w:rPr>
        <w:t>Lubov.Arhipova@tularegion.org</w:t>
      </w:r>
      <w:r>
        <w:rPr>
          <w:rFonts w:ascii="PT Astra Serif" w:hAnsi="PT Astra Serif"/>
          <w:sz w:val="23"/>
          <w:szCs w:val="23"/>
        </w:rPr>
        <w:t>.</w:t>
      </w:r>
    </w:p>
    <w:p w:rsidR="00C8618C" w:rsidRDefault="00E52A5F">
      <w:pPr>
        <w:widowControl w:val="0"/>
        <w:tabs>
          <w:tab w:val="left" w:pos="540"/>
          <w:tab w:val="left" w:pos="993"/>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2.3. Информационное сообщение о проведен</w:t>
      </w:r>
      <w:proofErr w:type="gramStart"/>
      <w:r>
        <w:rPr>
          <w:rFonts w:ascii="PT Astra Serif" w:eastAsia="Calibri" w:hAnsi="PT Astra Serif"/>
          <w:sz w:val="23"/>
          <w:szCs w:val="23"/>
          <w:lang w:eastAsia="ru-RU"/>
        </w:rPr>
        <w:t>ии ау</w:t>
      </w:r>
      <w:proofErr w:type="gramEnd"/>
      <w:r>
        <w:rPr>
          <w:rFonts w:ascii="PT Astra Serif" w:eastAsia="Calibri" w:hAnsi="PT Astra Serif"/>
          <w:sz w:val="23"/>
          <w:szCs w:val="23"/>
          <w:lang w:eastAsia="ru-RU"/>
        </w:rPr>
        <w:t>кциона по продаже Имущества</w:t>
      </w:r>
      <w:r>
        <w:rPr>
          <w:rFonts w:ascii="PT Astra Serif" w:eastAsia="Calibri" w:hAnsi="PT Astra Serif"/>
          <w:sz w:val="23"/>
          <w:szCs w:val="23"/>
          <w:lang w:eastAsia="ru-RU"/>
        </w:rPr>
        <w:br/>
        <w:t>и условиях его проведения являются условиями публичной оферты в соответствии со статьей 437 Гражданского кодекса Российской Федерации. Подача Претендентом заявки и перечисление задатка являются акцептом такой оферты, и договор о задатке считается заключенным</w:t>
      </w:r>
      <w:r>
        <w:rPr>
          <w:rFonts w:ascii="PT Astra Serif" w:eastAsia="Calibri" w:hAnsi="PT Astra Serif"/>
          <w:sz w:val="23"/>
          <w:szCs w:val="23"/>
          <w:lang w:eastAsia="ru-RU"/>
        </w:rPr>
        <w:br/>
        <w:t>в письменной форме.</w:t>
      </w:r>
    </w:p>
    <w:p w:rsidR="00C8618C" w:rsidRDefault="00E52A5F">
      <w:pPr>
        <w:widowControl w:val="0"/>
        <w:tabs>
          <w:tab w:val="left" w:pos="540"/>
          <w:tab w:val="left" w:pos="993"/>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Задаток вносится Претендентами в валюте Российской Федерации по следующим реквизитам:</w:t>
      </w:r>
    </w:p>
    <w:p w:rsidR="004926B8" w:rsidRPr="00BE704F" w:rsidRDefault="00E52A5F" w:rsidP="004926B8">
      <w:pPr>
        <w:widowControl w:val="0"/>
        <w:spacing w:after="0" w:line="240" w:lineRule="auto"/>
        <w:ind w:firstLine="709"/>
        <w:jc w:val="both"/>
        <w:rPr>
          <w:rFonts w:ascii="PT Astra Serif" w:hAnsi="PT Astra Serif"/>
          <w:b/>
          <w:bCs/>
          <w:sz w:val="23"/>
          <w:szCs w:val="23"/>
        </w:rPr>
      </w:pPr>
      <w:r w:rsidRPr="00BE704F">
        <w:rPr>
          <w:rFonts w:ascii="PT Astra Serif" w:hAnsi="PT Astra Serif"/>
          <w:b/>
          <w:bCs/>
          <w:sz w:val="23"/>
          <w:szCs w:val="23"/>
        </w:rPr>
        <w:t xml:space="preserve">Получатель: </w:t>
      </w:r>
      <w:r w:rsidR="004926B8" w:rsidRPr="00BE704F">
        <w:rPr>
          <w:rFonts w:ascii="PT Astra Serif" w:hAnsi="PT Astra Serif"/>
          <w:b/>
          <w:bCs/>
          <w:sz w:val="23"/>
          <w:szCs w:val="23"/>
        </w:rPr>
        <w:t>Финансовое управление администрации муниципального образования Белевский район (Администрация муниципального образования Белевский район, л/счет 05663Ц64770);</w:t>
      </w:r>
    </w:p>
    <w:p w:rsidR="004926B8" w:rsidRPr="00BE704F" w:rsidRDefault="004926B8" w:rsidP="004926B8">
      <w:pPr>
        <w:widowControl w:val="0"/>
        <w:spacing w:after="0" w:line="240" w:lineRule="auto"/>
        <w:ind w:firstLine="709"/>
        <w:jc w:val="both"/>
        <w:rPr>
          <w:rFonts w:ascii="PT Astra Serif" w:hAnsi="PT Astra Serif"/>
          <w:b/>
          <w:bCs/>
          <w:sz w:val="23"/>
          <w:szCs w:val="23"/>
        </w:rPr>
      </w:pPr>
      <w:r w:rsidRPr="00BE704F">
        <w:rPr>
          <w:rFonts w:ascii="PT Astra Serif" w:hAnsi="PT Astra Serif"/>
          <w:b/>
          <w:bCs/>
          <w:sz w:val="23"/>
          <w:szCs w:val="23"/>
        </w:rPr>
        <w:t xml:space="preserve">ИНН 7122000145; КПП 712201001; </w:t>
      </w:r>
      <w:proofErr w:type="gramStart"/>
      <w:r w:rsidRPr="00BE704F">
        <w:rPr>
          <w:rFonts w:ascii="PT Astra Serif" w:hAnsi="PT Astra Serif"/>
          <w:b/>
          <w:bCs/>
          <w:sz w:val="23"/>
          <w:szCs w:val="23"/>
        </w:rPr>
        <w:t>р</w:t>
      </w:r>
      <w:proofErr w:type="gramEnd"/>
      <w:r w:rsidRPr="00BE704F">
        <w:rPr>
          <w:rFonts w:ascii="PT Astra Serif" w:hAnsi="PT Astra Serif"/>
          <w:b/>
          <w:bCs/>
          <w:sz w:val="23"/>
          <w:szCs w:val="23"/>
        </w:rPr>
        <w:t>/с: 03232643706061016600; Банк получателя: ОТДЕЛЕНИЕ ТУЛА БАНКА РОССИИ//УФК ПО Тульской области г. Тула;</w:t>
      </w:r>
    </w:p>
    <w:p w:rsidR="00C8618C" w:rsidRPr="00BE704F" w:rsidRDefault="004926B8" w:rsidP="004926B8">
      <w:pPr>
        <w:widowControl w:val="0"/>
        <w:spacing w:after="0" w:line="240" w:lineRule="auto"/>
        <w:ind w:firstLine="709"/>
        <w:jc w:val="both"/>
        <w:rPr>
          <w:rFonts w:ascii="PT Astra Serif" w:hAnsi="PT Astra Serif"/>
          <w:b/>
          <w:sz w:val="23"/>
          <w:szCs w:val="23"/>
        </w:rPr>
      </w:pPr>
      <w:proofErr w:type="gramStart"/>
      <w:r w:rsidRPr="00BE704F">
        <w:rPr>
          <w:rFonts w:ascii="PT Astra Serif" w:hAnsi="PT Astra Serif"/>
          <w:b/>
          <w:bCs/>
          <w:sz w:val="23"/>
          <w:szCs w:val="23"/>
        </w:rPr>
        <w:t>к</w:t>
      </w:r>
      <w:proofErr w:type="gramEnd"/>
      <w:r w:rsidRPr="00BE704F">
        <w:rPr>
          <w:rFonts w:ascii="PT Astra Serif" w:hAnsi="PT Astra Serif"/>
          <w:b/>
          <w:bCs/>
          <w:sz w:val="23"/>
          <w:szCs w:val="23"/>
        </w:rPr>
        <w:t>/с: 40102810445370000059; БИК: 017003983; Код ОКТМО: 70606101.</w:t>
      </w:r>
    </w:p>
    <w:p w:rsidR="004926B8" w:rsidRDefault="00E52A5F">
      <w:pPr>
        <w:widowControl w:val="0"/>
        <w:tabs>
          <w:tab w:val="left" w:pos="540"/>
          <w:tab w:val="left" w:pos="993"/>
        </w:tabs>
        <w:spacing w:after="0" w:line="240" w:lineRule="auto"/>
        <w:ind w:firstLine="709"/>
        <w:jc w:val="both"/>
        <w:outlineLvl w:val="0"/>
        <w:rPr>
          <w:rFonts w:ascii="PT Astra Serif" w:eastAsia="Calibri" w:hAnsi="PT Astra Serif"/>
          <w:b/>
          <w:bCs/>
          <w:iCs/>
          <w:sz w:val="23"/>
          <w:szCs w:val="23"/>
          <w:lang w:eastAsia="ru-RU"/>
        </w:rPr>
      </w:pPr>
      <w:r w:rsidRPr="00BE704F">
        <w:rPr>
          <w:rFonts w:ascii="PT Astra Serif" w:eastAsia="Calibri" w:hAnsi="PT Astra Serif"/>
          <w:b/>
          <w:sz w:val="23"/>
          <w:szCs w:val="23"/>
          <w:lang w:eastAsia="ru-RU"/>
        </w:rPr>
        <w:t xml:space="preserve">Назначение платежа: задаток для участия в аукционе </w:t>
      </w:r>
      <w:r w:rsidR="006340A3" w:rsidRPr="00BE704F">
        <w:rPr>
          <w:rFonts w:ascii="PT Astra Serif" w:eastAsia="Calibri" w:hAnsi="PT Astra Serif"/>
          <w:b/>
          <w:sz w:val="23"/>
          <w:szCs w:val="23"/>
          <w:lang w:eastAsia="ru-RU"/>
        </w:rPr>
        <w:t>2</w:t>
      </w:r>
      <w:r w:rsidR="00BE704F" w:rsidRPr="00BE704F">
        <w:rPr>
          <w:rFonts w:ascii="PT Astra Serif" w:eastAsia="Calibri" w:hAnsi="PT Astra Serif"/>
          <w:b/>
          <w:sz w:val="23"/>
          <w:szCs w:val="23"/>
          <w:lang w:eastAsia="ru-RU"/>
        </w:rPr>
        <w:t>5</w:t>
      </w:r>
      <w:r w:rsidR="006340A3" w:rsidRPr="00BE704F">
        <w:rPr>
          <w:rFonts w:ascii="PT Astra Serif" w:eastAsia="Calibri" w:hAnsi="PT Astra Serif"/>
          <w:b/>
          <w:sz w:val="23"/>
          <w:szCs w:val="23"/>
          <w:lang w:eastAsia="ru-RU"/>
        </w:rPr>
        <w:t>.12</w:t>
      </w:r>
      <w:r w:rsidRPr="00BE704F">
        <w:rPr>
          <w:rFonts w:ascii="PT Astra Serif" w:eastAsia="Calibri" w:hAnsi="PT Astra Serif"/>
          <w:b/>
          <w:sz w:val="23"/>
          <w:szCs w:val="23"/>
          <w:lang w:eastAsia="ru-RU"/>
        </w:rPr>
        <w:t>.2024 1</w:t>
      </w:r>
      <w:r w:rsidR="00B03219" w:rsidRPr="00BE704F">
        <w:rPr>
          <w:rFonts w:ascii="PT Astra Serif" w:eastAsia="Calibri" w:hAnsi="PT Astra Serif"/>
          <w:b/>
          <w:sz w:val="23"/>
          <w:szCs w:val="23"/>
          <w:lang w:eastAsia="ru-RU"/>
        </w:rPr>
        <w:t>2</w:t>
      </w:r>
      <w:r w:rsidRPr="00BE704F">
        <w:rPr>
          <w:rFonts w:ascii="PT Astra Serif" w:eastAsia="Calibri" w:hAnsi="PT Astra Serif"/>
          <w:b/>
          <w:sz w:val="23"/>
          <w:szCs w:val="23"/>
          <w:lang w:eastAsia="ru-RU"/>
        </w:rPr>
        <w:t>:00 лот № 1</w:t>
      </w:r>
      <w:r w:rsidRPr="00BE704F">
        <w:rPr>
          <w:rFonts w:ascii="PT Astra Serif" w:eastAsia="Calibri" w:hAnsi="PT Astra Serif"/>
          <w:b/>
          <w:sz w:val="23"/>
          <w:szCs w:val="23"/>
          <w:lang w:eastAsia="ru-RU"/>
        </w:rPr>
        <w:br/>
        <w:t xml:space="preserve">по продаже недвижимого имущества по адресу: </w:t>
      </w:r>
      <w:r w:rsidR="004926B8" w:rsidRPr="00BE704F">
        <w:rPr>
          <w:rFonts w:ascii="PT Astra Serif" w:eastAsia="Calibri" w:hAnsi="PT Astra Serif"/>
          <w:b/>
          <w:bCs/>
          <w:iCs/>
          <w:sz w:val="23"/>
          <w:szCs w:val="23"/>
          <w:lang w:eastAsia="ru-RU"/>
        </w:rPr>
        <w:t xml:space="preserve">Тульская область, р-н Белевский, г. Белев, </w:t>
      </w:r>
      <w:r w:rsidR="00B03219" w:rsidRPr="00BE704F">
        <w:rPr>
          <w:rFonts w:ascii="PT Astra Serif" w:eastAsia="Calibri" w:hAnsi="PT Astra Serif"/>
          <w:b/>
          <w:bCs/>
          <w:iCs/>
          <w:sz w:val="23"/>
          <w:szCs w:val="23"/>
          <w:lang w:eastAsia="ru-RU"/>
        </w:rPr>
        <w:t>ул. Фрунзе, д. 36, пом. 3.</w:t>
      </w:r>
    </w:p>
    <w:p w:rsidR="00C8618C" w:rsidRDefault="00E52A5F">
      <w:pPr>
        <w:widowControl w:val="0"/>
        <w:tabs>
          <w:tab w:val="left" w:pos="540"/>
          <w:tab w:val="left" w:pos="993"/>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Задаток должен поступить на счет Продавца не позднее дня определения участников аукциона.</w:t>
      </w:r>
    </w:p>
    <w:p w:rsidR="00C8618C" w:rsidRDefault="00E52A5F">
      <w:pPr>
        <w:widowControl w:val="0"/>
        <w:tabs>
          <w:tab w:val="left" w:pos="540"/>
          <w:tab w:val="left" w:pos="1134"/>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Документом, подтверждающим поступление задатка на счет Продавца, является выписка с указанного счета.</w:t>
      </w:r>
    </w:p>
    <w:p w:rsidR="00C8618C" w:rsidRDefault="00E52A5F">
      <w:pPr>
        <w:widowControl w:val="0"/>
        <w:tabs>
          <w:tab w:val="left" w:pos="1134"/>
        </w:tabs>
        <w:spacing w:after="0" w:line="240" w:lineRule="auto"/>
        <w:ind w:firstLine="709"/>
        <w:jc w:val="both"/>
        <w:outlineLvl w:val="0"/>
        <w:rPr>
          <w:rFonts w:ascii="PT Astra Serif" w:eastAsia="Calibri" w:hAnsi="PT Astra Serif"/>
          <w:bCs/>
          <w:sz w:val="23"/>
          <w:szCs w:val="23"/>
          <w:lang w:eastAsia="ru-RU"/>
        </w:rPr>
      </w:pPr>
      <w:r>
        <w:rPr>
          <w:rFonts w:ascii="PT Astra Serif" w:eastAsia="Calibri" w:hAnsi="PT Astra Serif"/>
          <w:bCs/>
          <w:sz w:val="23"/>
          <w:szCs w:val="23"/>
          <w:lang w:eastAsia="ru-RU"/>
        </w:rPr>
        <w:t>2.4. Претендентам, не допущенным к участию в аукционе, задаток возвращается</w:t>
      </w:r>
      <w:r>
        <w:rPr>
          <w:rFonts w:ascii="PT Astra Serif" w:eastAsia="Calibri" w:hAnsi="PT Astra Serif"/>
          <w:bCs/>
          <w:sz w:val="23"/>
          <w:szCs w:val="23"/>
          <w:lang w:eastAsia="ru-RU"/>
        </w:rPr>
        <w:br/>
        <w:t xml:space="preserve">в течение 5 (пяти) календарных дней со дня подписания протокола о признании Претендентов Участниками. </w:t>
      </w:r>
    </w:p>
    <w:p w:rsidR="00C8618C" w:rsidRDefault="00E52A5F">
      <w:pPr>
        <w:widowControl w:val="0"/>
        <w:tabs>
          <w:tab w:val="left" w:pos="1134"/>
        </w:tabs>
        <w:spacing w:after="0" w:line="240" w:lineRule="auto"/>
        <w:ind w:firstLine="709"/>
        <w:jc w:val="both"/>
        <w:outlineLvl w:val="0"/>
        <w:rPr>
          <w:rFonts w:ascii="PT Astra Serif" w:eastAsia="Calibri" w:hAnsi="PT Astra Serif"/>
          <w:bCs/>
          <w:sz w:val="23"/>
          <w:szCs w:val="23"/>
          <w:lang w:eastAsia="ru-RU"/>
        </w:rPr>
      </w:pPr>
      <w:r>
        <w:rPr>
          <w:rFonts w:ascii="PT Astra Serif" w:eastAsia="Calibri" w:hAnsi="PT Astra Serif"/>
          <w:bCs/>
          <w:sz w:val="23"/>
          <w:szCs w:val="23"/>
          <w:lang w:eastAsia="ru-RU"/>
        </w:rPr>
        <w:t>Участникам аукциона, кроме Победителя либо лица, признанного единственным Участником аукциона, задаток возвращается в течение 5 (пяти) календарных дней со дня подведения итогов аукциона. Задаток, перечисленный Победителем аукциона, либо лицом, признанным единственным Участником аукциона засчитывается в сумму платежа по договору купли-продажи.</w:t>
      </w:r>
    </w:p>
    <w:p w:rsidR="00C8618C" w:rsidRDefault="00E52A5F">
      <w:pPr>
        <w:widowControl w:val="0"/>
        <w:tabs>
          <w:tab w:val="left" w:pos="426"/>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eastAsia="Calibri" w:hAnsi="PT Astra Serif"/>
          <w:bCs/>
          <w:sz w:val="23"/>
          <w:szCs w:val="23"/>
          <w:lang w:eastAsia="ru-RU"/>
        </w:rPr>
      </w:pPr>
      <w:r>
        <w:rPr>
          <w:rFonts w:ascii="PT Astra Serif" w:eastAsia="Calibri" w:hAnsi="PT Astra Serif"/>
          <w:bCs/>
          <w:sz w:val="23"/>
          <w:szCs w:val="23"/>
          <w:lang w:eastAsia="ru-RU"/>
        </w:rPr>
        <w:t>2.5. Порядок определения Победителя аукциона: указан в разделе 8 «</w:t>
      </w:r>
      <w:r>
        <w:rPr>
          <w:rFonts w:ascii="PT Astra Serif" w:eastAsia="Calibri" w:hAnsi="PT Astra Serif"/>
          <w:sz w:val="23"/>
          <w:szCs w:val="23"/>
        </w:rPr>
        <w:t>Правила проведения продажи в электронной форме</w:t>
      </w:r>
      <w:r>
        <w:rPr>
          <w:rFonts w:ascii="PT Astra Serif" w:eastAsia="Calibri" w:hAnsi="PT Astra Serif"/>
          <w:bCs/>
          <w:sz w:val="23"/>
          <w:szCs w:val="23"/>
          <w:lang w:eastAsia="ru-RU"/>
        </w:rPr>
        <w:t>» настоящего информационного сообщения.</w:t>
      </w:r>
    </w:p>
    <w:p w:rsidR="00C8618C" w:rsidRDefault="00E52A5F">
      <w:pPr>
        <w:widowControl w:val="0"/>
        <w:tabs>
          <w:tab w:val="left" w:pos="426"/>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eastAsia="Calibri" w:hAnsi="PT Astra Serif"/>
          <w:bCs/>
          <w:sz w:val="23"/>
          <w:szCs w:val="23"/>
          <w:lang w:eastAsia="ru-RU"/>
        </w:rPr>
      </w:pPr>
      <w:r>
        <w:rPr>
          <w:rFonts w:ascii="PT Astra Serif" w:eastAsia="Calibri" w:hAnsi="PT Astra Serif"/>
          <w:bCs/>
          <w:sz w:val="23"/>
          <w:szCs w:val="23"/>
          <w:lang w:eastAsia="ru-RU"/>
        </w:rPr>
        <w:t>2.6. Форма заявки на участие в аукционе является приложением 1 к информационному сообщению.</w:t>
      </w:r>
    </w:p>
    <w:p w:rsidR="00C8618C" w:rsidRDefault="00E52A5F">
      <w:pPr>
        <w:widowControl w:val="0"/>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b/>
          <w:bCs/>
          <w:sz w:val="23"/>
          <w:szCs w:val="23"/>
        </w:rPr>
      </w:pPr>
      <w:r>
        <w:rPr>
          <w:rFonts w:ascii="PT Astra Serif" w:hAnsi="PT Astra Serif"/>
          <w:bCs/>
          <w:sz w:val="23"/>
          <w:szCs w:val="23"/>
        </w:rPr>
        <w:t xml:space="preserve">2.7. </w:t>
      </w:r>
      <w:proofErr w:type="gramStart"/>
      <w:r>
        <w:rPr>
          <w:rFonts w:ascii="PT Astra Serif" w:hAnsi="PT Astra Serif"/>
          <w:bCs/>
          <w:sz w:val="23"/>
          <w:szCs w:val="23"/>
        </w:rPr>
        <w:t>Перечень документов, необходимый для участия в аукционе, подаваемых Претендентами путем прикрепления их электронных образов (заявка на участие в электронном аукционе и приложения к ней на бумажном носителе, преобразованные в электронно-цифровую форму путем сканирования с сохранением их реквизитов) заверенных электронной подписью Претендента либо лица, имеющего право действовать от имени Претендента, в личном кабинете на электронной площадке</w:t>
      </w:r>
      <w:r>
        <w:rPr>
          <w:rFonts w:ascii="PT Astra Serif" w:hAnsi="PT Astra Serif"/>
          <w:b/>
          <w:bCs/>
          <w:sz w:val="23"/>
          <w:szCs w:val="23"/>
        </w:rPr>
        <w:t>:</w:t>
      </w:r>
      <w:proofErr w:type="gramEnd"/>
    </w:p>
    <w:p w:rsidR="00C8618C" w:rsidRDefault="00E52A5F">
      <w:pPr>
        <w:widowControl w:val="0"/>
        <w:tabs>
          <w:tab w:val="left" w:pos="426"/>
        </w:tabs>
        <w:spacing w:after="0" w:line="240" w:lineRule="auto"/>
        <w:ind w:firstLine="709"/>
        <w:jc w:val="both"/>
        <w:rPr>
          <w:rFonts w:ascii="PT Astra Serif" w:hAnsi="PT Astra Serif"/>
          <w:sz w:val="23"/>
          <w:szCs w:val="23"/>
          <w:lang w:eastAsia="ru-RU"/>
        </w:rPr>
      </w:pPr>
      <w:r>
        <w:rPr>
          <w:rFonts w:ascii="PT Astra Serif" w:hAnsi="PT Astra Serif"/>
          <w:sz w:val="23"/>
          <w:szCs w:val="23"/>
          <w:lang w:eastAsia="ru-RU"/>
        </w:rPr>
        <w:t>- заявка на участие в аукционе по форме приложения 1 к информационному сообщению, содержащая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C8618C" w:rsidRDefault="00E52A5F">
      <w:pPr>
        <w:widowControl w:val="0"/>
        <w:spacing w:after="0" w:line="240" w:lineRule="auto"/>
        <w:ind w:firstLine="709"/>
        <w:jc w:val="both"/>
        <w:rPr>
          <w:rFonts w:ascii="PT Astra Serif" w:eastAsia="Calibri" w:hAnsi="PT Astra Serif"/>
          <w:bCs/>
          <w:sz w:val="23"/>
          <w:szCs w:val="23"/>
          <w:lang w:eastAsia="ru-RU"/>
        </w:rPr>
      </w:pPr>
      <w:r>
        <w:rPr>
          <w:rFonts w:ascii="PT Astra Serif" w:eastAsia="Calibri" w:hAnsi="PT Astra Serif"/>
          <w:sz w:val="23"/>
          <w:szCs w:val="23"/>
          <w:lang w:eastAsia="ru-RU"/>
        </w:rPr>
        <w:t>- о</w:t>
      </w:r>
      <w:r>
        <w:rPr>
          <w:rFonts w:ascii="PT Astra Serif" w:eastAsia="Calibri" w:hAnsi="PT Astra Serif"/>
          <w:bCs/>
          <w:sz w:val="23"/>
          <w:szCs w:val="23"/>
          <w:lang w:eastAsia="ru-RU"/>
        </w:rPr>
        <w:t>дновременно с заявкой Претенденты представляют следующие документы</w:t>
      </w:r>
    </w:p>
    <w:p w:rsidR="00C8618C" w:rsidRDefault="00E52A5F">
      <w:pPr>
        <w:widowControl w:val="0"/>
        <w:spacing w:after="0" w:line="240" w:lineRule="auto"/>
        <w:ind w:firstLine="709"/>
        <w:jc w:val="both"/>
        <w:rPr>
          <w:rFonts w:ascii="PT Astra Serif" w:eastAsia="Calibri" w:hAnsi="PT Astra Serif"/>
          <w:b/>
          <w:sz w:val="23"/>
          <w:szCs w:val="23"/>
          <w:lang w:eastAsia="ru-RU"/>
        </w:rPr>
      </w:pPr>
      <w:r>
        <w:rPr>
          <w:rFonts w:ascii="PT Astra Serif" w:eastAsia="Calibri" w:hAnsi="PT Astra Serif"/>
          <w:b/>
          <w:sz w:val="23"/>
          <w:szCs w:val="23"/>
          <w:lang w:eastAsia="ru-RU"/>
        </w:rPr>
        <w:t>Юридические лица:</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lastRenderedPageBreak/>
        <w:t>- заверенные копии учредительных документов;</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w:t>
      </w:r>
      <w:r>
        <w:rPr>
          <w:rFonts w:ascii="PT Astra Serif" w:eastAsia="Calibri" w:hAnsi="PT Astra Serif"/>
          <w:sz w:val="23"/>
          <w:szCs w:val="23"/>
          <w:lang w:eastAsia="ru-RU"/>
        </w:rPr>
        <w:br/>
        <w:t>(при наличии печати) и подписанное его руководителем письмо);</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документ, который подтверждает полномочия руководителя юридического лица</w:t>
      </w:r>
      <w:r>
        <w:rPr>
          <w:rFonts w:ascii="PT Astra Serif" w:eastAsia="Calibri" w:hAnsi="PT Astra Serif"/>
          <w:sz w:val="23"/>
          <w:szCs w:val="23"/>
          <w:lang w:eastAsia="ru-RU"/>
        </w:rPr>
        <w:br/>
        <w:t>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b/>
          <w:sz w:val="23"/>
          <w:szCs w:val="23"/>
          <w:lang w:eastAsia="ru-RU"/>
        </w:rPr>
        <w:t xml:space="preserve">Физические лица </w:t>
      </w:r>
      <w:r>
        <w:rPr>
          <w:rFonts w:ascii="PT Astra Serif" w:eastAsia="Calibri" w:hAnsi="PT Astra Serif"/>
          <w:sz w:val="23"/>
          <w:szCs w:val="23"/>
          <w:lang w:eastAsia="ru-RU"/>
        </w:rPr>
        <w:t>– копии всех листов документа, удостоверяющего личность.</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В случае</w:t>
      </w:r>
      <w:proofErr w:type="gramStart"/>
      <w:r>
        <w:rPr>
          <w:rFonts w:ascii="PT Astra Serif" w:eastAsia="Calibri" w:hAnsi="PT Astra Serif"/>
          <w:sz w:val="23"/>
          <w:szCs w:val="23"/>
          <w:lang w:eastAsia="ru-RU"/>
        </w:rPr>
        <w:t>,</w:t>
      </w:r>
      <w:proofErr w:type="gramEnd"/>
      <w:r>
        <w:rPr>
          <w:rFonts w:ascii="PT Astra Serif" w:eastAsia="Calibri" w:hAnsi="PT Astra Serif"/>
          <w:sz w:val="23"/>
          <w:szCs w:val="23"/>
          <w:lang w:eastAsia="ru-RU"/>
        </w:rPr>
        <w:t xml:space="preserve"> если от имени Претендента действует его представитель по доверенности,</w:t>
      </w:r>
      <w:r>
        <w:rPr>
          <w:rFonts w:ascii="PT Astra Serif" w:eastAsia="Calibri" w:hAnsi="PT Astra Serif"/>
          <w:sz w:val="23"/>
          <w:szCs w:val="23"/>
          <w:lang w:eastAsia="ru-RU"/>
        </w:rPr>
        <w:br/>
        <w:t>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w:t>
      </w:r>
      <w:proofErr w:type="gramStart"/>
      <w:r>
        <w:rPr>
          <w:rFonts w:ascii="PT Astra Serif" w:eastAsia="Calibri" w:hAnsi="PT Astra Serif"/>
          <w:sz w:val="23"/>
          <w:szCs w:val="23"/>
          <w:lang w:eastAsia="ru-RU"/>
        </w:rPr>
        <w:t>,</w:t>
      </w:r>
      <w:proofErr w:type="gramEnd"/>
      <w:r>
        <w:rPr>
          <w:rFonts w:ascii="PT Astra Serif" w:eastAsia="Calibri" w:hAnsi="PT Astra Serif"/>
          <w:sz w:val="23"/>
          <w:szCs w:val="23"/>
          <w:lang w:eastAsia="ru-RU"/>
        </w:rPr>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C8618C" w:rsidRDefault="00E52A5F">
      <w:pPr>
        <w:widowControl w:val="0"/>
        <w:spacing w:after="0" w:line="240" w:lineRule="auto"/>
        <w:ind w:firstLine="709"/>
        <w:jc w:val="both"/>
        <w:rPr>
          <w:rFonts w:ascii="PT Astra Serif" w:hAnsi="PT Astra Serif"/>
          <w:bCs/>
          <w:sz w:val="23"/>
          <w:szCs w:val="23"/>
        </w:rPr>
      </w:pPr>
      <w:r>
        <w:rPr>
          <w:rFonts w:ascii="PT Astra Serif" w:hAnsi="PT Astra Serif"/>
          <w:bCs/>
          <w:sz w:val="23"/>
          <w:szCs w:val="23"/>
        </w:rPr>
        <w:t>Одно лицо имеет право подать только одну заявку.</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rPr>
        <w:t>Заявки с прилагаемыми к ним документами, поданные с нарушением установленного срока, на электронной площадке не регистрируются.</w:t>
      </w:r>
    </w:p>
    <w:p w:rsidR="00C8618C" w:rsidRDefault="00E52A5F">
      <w:pPr>
        <w:widowControl w:val="0"/>
        <w:tabs>
          <w:tab w:val="left" w:pos="540"/>
        </w:tabs>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 xml:space="preserve">При приеме заявок от Претендентов Оператор обеспечивает конфиденциальность данных о Претендентах и Участниках, регистрацию заявок и прилагаемых к ним документов в журнале приема заявок. </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2.8. Информационное сообщение размещается на</w:t>
      </w:r>
      <w:r>
        <w:rPr>
          <w:rFonts w:ascii="PT Astra Serif" w:hAnsi="PT Astra Serif"/>
          <w:sz w:val="23"/>
          <w:szCs w:val="23"/>
        </w:rPr>
        <w:t xml:space="preserve"> официальном сайте торгов,</w:t>
      </w:r>
      <w:r>
        <w:rPr>
          <w:rFonts w:ascii="PT Astra Serif" w:hAnsi="PT Astra Serif"/>
          <w:sz w:val="23"/>
          <w:szCs w:val="23"/>
        </w:rPr>
        <w:br/>
        <w:t xml:space="preserve">на электронной площадке, на сайте Продавца в сети «Интернет». С информационным сообщением можно ознакомиться </w:t>
      </w:r>
      <w:proofErr w:type="gramStart"/>
      <w:r>
        <w:rPr>
          <w:rFonts w:ascii="PT Astra Serif" w:hAnsi="PT Astra Serif"/>
          <w:sz w:val="23"/>
          <w:szCs w:val="23"/>
        </w:rPr>
        <w:t>с даты размещения</w:t>
      </w:r>
      <w:proofErr w:type="gramEnd"/>
      <w:r>
        <w:rPr>
          <w:rFonts w:ascii="PT Astra Serif" w:hAnsi="PT Astra Serif"/>
          <w:sz w:val="23"/>
          <w:szCs w:val="23"/>
        </w:rPr>
        <w:t xml:space="preserve"> информационного сообщения</w:t>
      </w:r>
      <w:r>
        <w:rPr>
          <w:rFonts w:ascii="PT Astra Serif" w:hAnsi="PT Astra Serif"/>
          <w:sz w:val="23"/>
          <w:szCs w:val="23"/>
        </w:rPr>
        <w:br/>
        <w:t>на официальном сайте торгов.</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xml:space="preserve">2.9. С проектом договора купли-продажи (приложение 2 к информационному сообщению) можно ознакомиться </w:t>
      </w:r>
      <w:proofErr w:type="gramStart"/>
      <w:r>
        <w:rPr>
          <w:rFonts w:ascii="PT Astra Serif" w:hAnsi="PT Astra Serif"/>
          <w:sz w:val="23"/>
          <w:szCs w:val="23"/>
        </w:rPr>
        <w:t>с даты размещения</w:t>
      </w:r>
      <w:proofErr w:type="gramEnd"/>
      <w:r>
        <w:rPr>
          <w:rFonts w:ascii="PT Astra Serif" w:hAnsi="PT Astra Serif"/>
          <w:sz w:val="23"/>
          <w:szCs w:val="23"/>
        </w:rPr>
        <w:t xml:space="preserve"> информационного сообщения</w:t>
      </w:r>
      <w:r>
        <w:rPr>
          <w:rFonts w:ascii="PT Astra Serif" w:hAnsi="PT Astra Serif"/>
          <w:sz w:val="23"/>
          <w:szCs w:val="23"/>
        </w:rPr>
        <w:br/>
        <w:t>на официальном сайте торгов</w:t>
      </w:r>
      <w:r>
        <w:rPr>
          <w:rFonts w:ascii="PT Astra Serif" w:eastAsia="Calibri" w:hAnsi="PT Astra Serif"/>
          <w:sz w:val="23"/>
          <w:szCs w:val="23"/>
          <w:lang w:eastAsia="ru-RU"/>
        </w:rPr>
        <w:t>.</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2.10.</w:t>
      </w:r>
      <w:r>
        <w:rPr>
          <w:rFonts w:ascii="PT Astra Serif" w:hAnsi="PT Astra Serif"/>
          <w:sz w:val="23"/>
          <w:szCs w:val="23"/>
        </w:rPr>
        <w:t xml:space="preserve"> Любое заинтересованное лицо независимо от регистрации на электронной площадке со дня начала приема заявок вправе направить на электронный адрес Оператора запрос</w:t>
      </w:r>
      <w:r>
        <w:rPr>
          <w:rFonts w:ascii="PT Astra Serif" w:hAnsi="PT Astra Serif"/>
          <w:sz w:val="23"/>
          <w:szCs w:val="23"/>
        </w:rPr>
        <w:br/>
        <w:t>о разъяснении положений информационного сообщения. Такой запрос в режиме реального времени направляется в «личный кабинет» Продавца для рассмотрения при условии, что запрос поступил Продавцу не позднее 5 (пяти) рабочих дней до окончания подачи заявок.</w:t>
      </w:r>
      <w:r>
        <w:rPr>
          <w:rFonts w:ascii="PT Astra Serif" w:hAnsi="PT Astra Serif"/>
          <w:sz w:val="23"/>
          <w:szCs w:val="23"/>
        </w:rPr>
        <w:br/>
        <w:t>В течение 2 (двух) рабочих дней со дня поступления запроса Продавец предоставляет Оператору для размещения в открытом доступе разъяснение с указанием предмета запроса, но без указания лица, от которого поступил запрос.</w:t>
      </w:r>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hAnsi="PT Astra Serif"/>
          <w:sz w:val="23"/>
          <w:szCs w:val="23"/>
        </w:rPr>
        <w:t xml:space="preserve">2.11. </w:t>
      </w:r>
      <w:proofErr w:type="gramStart"/>
      <w:r>
        <w:rPr>
          <w:rFonts w:ascii="PT Astra Serif" w:hAnsi="PT Astra Serif"/>
          <w:sz w:val="23"/>
          <w:szCs w:val="23"/>
          <w:lang w:eastAsia="ru-RU"/>
        </w:rPr>
        <w:t>Документооборот между Претендентами, Участниками, Оператором, Продавцом осуществляется через электронную площадку в форме электронных документов либо электронных образов документов (документов на бумажном носителе, преобразованных</w:t>
      </w:r>
      <w:r>
        <w:rPr>
          <w:rFonts w:ascii="PT Astra Serif" w:hAnsi="PT Astra Serif"/>
          <w:sz w:val="23"/>
          <w:szCs w:val="23"/>
          <w:lang w:eastAsia="ru-RU"/>
        </w:rPr>
        <w:br/>
        <w:t>в электронно-цифровую форму путем сканирования с сохранением их реквизитов), заверенных электронной подписью Продавца, Претендента или Участника либо лица, имеющего право действовать от имени соответственно Продавца, Претендента или Участника.</w:t>
      </w:r>
      <w:proofErr w:type="gramEnd"/>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hAnsi="PT Astra Serif"/>
          <w:sz w:val="23"/>
          <w:szCs w:val="23"/>
          <w:lang w:eastAsia="ru-RU"/>
        </w:rPr>
        <w:t>Наличие электронной подписи означает что документы и сведения, поданные в форме электронных документов, направлены от имени соответствующего Претендента, Участника, Продавца либо Оператора и отправитель несет ответственность за подлинность и достоверность таких документов и сведений.</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2.12. Сведения обо всех предыдущих торгах, проводимых в отношении предмета аукциона, объявленных в течение года, предшествующего году проведения аукциона,</w:t>
      </w:r>
      <w:r>
        <w:rPr>
          <w:rFonts w:ascii="PT Astra Serif" w:eastAsia="Calibri" w:hAnsi="PT Astra Serif"/>
          <w:sz w:val="23"/>
          <w:szCs w:val="23"/>
          <w:lang w:eastAsia="ru-RU"/>
        </w:rPr>
        <w:br/>
        <w:t>и об итогах проведения таких торгов</w:t>
      </w:r>
      <w:r>
        <w:rPr>
          <w:rFonts w:ascii="PT Astra Serif" w:eastAsia="Calibri" w:hAnsi="PT Astra Serif"/>
          <w:b/>
          <w:sz w:val="23"/>
          <w:szCs w:val="23"/>
          <w:lang w:eastAsia="ru-RU"/>
        </w:rPr>
        <w:t>: торги ранее не объявлялись.</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2.13.</w:t>
      </w:r>
      <w:r>
        <w:rPr>
          <w:rFonts w:ascii="PT Astra Serif" w:hAnsi="PT Astra Serif"/>
          <w:sz w:val="23"/>
          <w:szCs w:val="23"/>
        </w:rPr>
        <w:t xml:space="preserve"> Продавец вправе:</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 отказаться от проведения аукциона не </w:t>
      </w:r>
      <w:proofErr w:type="gramStart"/>
      <w:r>
        <w:rPr>
          <w:rFonts w:ascii="PT Astra Serif" w:hAnsi="PT Astra Serif"/>
          <w:sz w:val="23"/>
          <w:szCs w:val="23"/>
        </w:rPr>
        <w:t>позднее</w:t>
      </w:r>
      <w:proofErr w:type="gramEnd"/>
      <w:r>
        <w:rPr>
          <w:rFonts w:ascii="PT Astra Serif" w:hAnsi="PT Astra Serif"/>
          <w:sz w:val="23"/>
          <w:szCs w:val="23"/>
        </w:rPr>
        <w:t xml:space="preserve"> чем за 3 (три) дня до дня проведения аукциона.</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При этом задатки возвращаются Претендентам, Участникам в течение 5 (пяти) </w:t>
      </w:r>
      <w:r>
        <w:rPr>
          <w:rFonts w:ascii="PT Astra Serif" w:hAnsi="PT Astra Serif"/>
          <w:sz w:val="23"/>
          <w:szCs w:val="23"/>
        </w:rPr>
        <w:lastRenderedPageBreak/>
        <w:t>календарных дней со дня публикации извещения об отказе от проведения аукциона</w:t>
      </w:r>
      <w:r>
        <w:rPr>
          <w:rFonts w:ascii="PT Astra Serif" w:hAnsi="PT Astra Serif"/>
          <w:sz w:val="23"/>
          <w:szCs w:val="23"/>
        </w:rPr>
        <w:br/>
        <w:t>на официальном сайте торгов, электронной площадке.</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Оператор </w:t>
      </w:r>
      <w:r>
        <w:rPr>
          <w:rFonts w:ascii="PT Astra Serif" w:hAnsi="PT Astra Serif"/>
          <w:bCs/>
          <w:iCs/>
          <w:sz w:val="23"/>
          <w:szCs w:val="23"/>
        </w:rPr>
        <w:t xml:space="preserve">извещает Претендентов, Участников об отказе Продавца от проведения аукциона не позднее следующего рабочего </w:t>
      </w:r>
      <w:r>
        <w:rPr>
          <w:rFonts w:ascii="PT Astra Serif" w:hAnsi="PT Astra Serif"/>
          <w:sz w:val="23"/>
          <w:szCs w:val="23"/>
        </w:rPr>
        <w:t>дня со дня принятия соответствующего решения путем направления указанного сообщения в «личные кабинеты» Претендентов, Участников;</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 принять решение о внесении изменений в информационное сообщение не </w:t>
      </w:r>
      <w:proofErr w:type="gramStart"/>
      <w:r>
        <w:rPr>
          <w:rFonts w:ascii="PT Astra Serif" w:hAnsi="PT Astra Serif"/>
          <w:sz w:val="23"/>
          <w:szCs w:val="23"/>
        </w:rPr>
        <w:t>позднее</w:t>
      </w:r>
      <w:proofErr w:type="gramEnd"/>
      <w:r>
        <w:rPr>
          <w:rFonts w:ascii="PT Astra Serif" w:hAnsi="PT Astra Serif"/>
          <w:sz w:val="23"/>
          <w:szCs w:val="23"/>
        </w:rPr>
        <w:br/>
        <w:t xml:space="preserve">чем за 5 (пять) календарных дней до дня окончания срока подачи заявок на участие в аукционе. </w:t>
      </w: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При этом изменения, внесенные в информационное сообщение, размещаются</w:t>
      </w:r>
      <w:r>
        <w:rPr>
          <w:rFonts w:ascii="PT Astra Serif" w:hAnsi="PT Astra Serif"/>
          <w:sz w:val="23"/>
          <w:szCs w:val="23"/>
        </w:rPr>
        <w:br/>
        <w:t>на официальном сайте торгов, электронной площадке, сайте Продавца в сети «Интернет» в срок не позднее окончания рабочего дня, следующего за днем принятия решения о внесении указанных изменений.</w:t>
      </w:r>
    </w:p>
    <w:p w:rsidR="00C8618C" w:rsidRDefault="00E52A5F">
      <w:pPr>
        <w:widowControl w:val="0"/>
        <w:spacing w:after="0" w:line="240" w:lineRule="auto"/>
        <w:ind w:firstLine="709"/>
        <w:jc w:val="both"/>
        <w:rPr>
          <w:rFonts w:ascii="PT Astra Serif" w:hAnsi="PT Astra Serif"/>
          <w:bCs/>
          <w:sz w:val="23"/>
          <w:szCs w:val="23"/>
        </w:rPr>
      </w:pPr>
      <w:r>
        <w:rPr>
          <w:rFonts w:ascii="PT Astra Serif" w:hAnsi="PT Astra Serif"/>
          <w:sz w:val="23"/>
          <w:szCs w:val="23"/>
        </w:rPr>
        <w:t xml:space="preserve">При внесении изменений срок подачи заявок на участие в аукционе продлевается таким образом, чтобы со дня размещения на официальном сайте торгов внесенных изменений до дня окончания подачи заявок на участие в аукционе составлял не менее 15 (пятнадцати) календарных дней. </w:t>
      </w:r>
      <w:r>
        <w:rPr>
          <w:rFonts w:ascii="PT Astra Serif" w:hAnsi="PT Astra Serif"/>
          <w:bCs/>
          <w:sz w:val="23"/>
          <w:szCs w:val="23"/>
        </w:rPr>
        <w:t>При этом Продавец не несет ответственность в случае, если Претендент не ознакомился</w:t>
      </w:r>
      <w:r>
        <w:rPr>
          <w:rFonts w:ascii="PT Astra Serif" w:hAnsi="PT Astra Serif"/>
          <w:bCs/>
          <w:sz w:val="23"/>
          <w:szCs w:val="23"/>
        </w:rPr>
        <w:br/>
        <w:t>с изменениями, внесенными в информационное сообщение, размещенными надлежащим образом.</w:t>
      </w:r>
    </w:p>
    <w:p w:rsidR="00C8618C" w:rsidRDefault="00C8618C">
      <w:pPr>
        <w:widowControl w:val="0"/>
        <w:spacing w:after="0" w:line="240" w:lineRule="auto"/>
        <w:ind w:firstLine="709"/>
        <w:jc w:val="both"/>
        <w:rPr>
          <w:rFonts w:ascii="PT Astra Serif" w:hAnsi="PT Astra Serif"/>
          <w:bCs/>
          <w:sz w:val="23"/>
          <w:szCs w:val="23"/>
        </w:rPr>
      </w:pPr>
    </w:p>
    <w:p w:rsidR="00C8618C" w:rsidRDefault="00C8618C">
      <w:pPr>
        <w:widowControl w:val="0"/>
        <w:spacing w:after="0" w:line="240" w:lineRule="auto"/>
        <w:ind w:firstLine="709"/>
        <w:jc w:val="both"/>
        <w:rPr>
          <w:rFonts w:ascii="PT Astra Serif" w:hAnsi="PT Astra Serif"/>
          <w:bCs/>
          <w:sz w:val="23"/>
          <w:szCs w:val="23"/>
        </w:rPr>
      </w:pPr>
    </w:p>
    <w:p w:rsidR="00C8618C" w:rsidRDefault="00E52A5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center"/>
        <w:rPr>
          <w:rFonts w:ascii="PT Astra Serif" w:hAnsi="PT Astra Serif"/>
          <w:b/>
          <w:sz w:val="23"/>
          <w:szCs w:val="23"/>
        </w:rPr>
      </w:pPr>
      <w:r>
        <w:rPr>
          <w:rFonts w:ascii="PT Astra Serif" w:hAnsi="PT Astra Serif"/>
          <w:b/>
          <w:sz w:val="23"/>
          <w:szCs w:val="23"/>
        </w:rPr>
        <w:t>3. Сроки, время подачи заявок и проведения аукциона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bCs/>
          <w:sz w:val="23"/>
          <w:szCs w:val="23"/>
          <w:lang w:eastAsia="ru-RU"/>
        </w:rPr>
        <w:t>Указанное в настоящем информационном сообщении время – московское.</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bCs/>
          <w:sz w:val="23"/>
          <w:szCs w:val="23"/>
          <w:lang w:eastAsia="ru-RU"/>
        </w:rPr>
        <w:t>При исчислении сроков, указанных в настоящем информационном сообщении, принимается время сервера электронной торговой площадки – московское.</w:t>
      </w:r>
    </w:p>
    <w:p w:rsidR="00C8618C" w:rsidRPr="00BE704F"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3.1. </w:t>
      </w:r>
      <w:r>
        <w:rPr>
          <w:rFonts w:ascii="PT Astra Serif" w:hAnsi="PT Astra Serif"/>
          <w:b/>
          <w:sz w:val="23"/>
          <w:szCs w:val="23"/>
        </w:rPr>
        <w:t>Начало приема заявок</w:t>
      </w:r>
      <w:r>
        <w:rPr>
          <w:rFonts w:ascii="PT Astra Serif" w:hAnsi="PT Astra Serif"/>
          <w:sz w:val="23"/>
          <w:szCs w:val="23"/>
        </w:rPr>
        <w:t xml:space="preserve"> на участие в аукционе –</w:t>
      </w:r>
      <w:r w:rsidR="00BE704F" w:rsidRPr="00BE704F">
        <w:rPr>
          <w:rFonts w:ascii="PT Astra Serif" w:hAnsi="PT Astra Serif"/>
          <w:sz w:val="23"/>
          <w:szCs w:val="23"/>
        </w:rPr>
        <w:t>23/11</w:t>
      </w:r>
      <w:r w:rsidRPr="00BE704F">
        <w:rPr>
          <w:rFonts w:ascii="PT Astra Serif" w:hAnsi="PT Astra Serif"/>
          <w:b/>
          <w:bCs/>
          <w:sz w:val="23"/>
          <w:szCs w:val="23"/>
        </w:rPr>
        <w:t>.2024</w:t>
      </w:r>
      <w:sdt>
        <w:sdtPr>
          <w:id w:val="488069202"/>
        </w:sdtPr>
        <w:sdtEndPr/>
        <w:sdtContent/>
      </w:sdt>
      <w:r w:rsidRPr="00BE704F">
        <w:rPr>
          <w:rFonts w:ascii="PT Astra Serif" w:hAnsi="PT Astra Serif"/>
          <w:b/>
          <w:sz w:val="23"/>
          <w:szCs w:val="23"/>
        </w:rPr>
        <w:t xml:space="preserve"> в 09:00 (</w:t>
      </w:r>
      <w:proofErr w:type="gramStart"/>
      <w:r w:rsidRPr="00BE704F">
        <w:rPr>
          <w:rFonts w:ascii="PT Astra Serif" w:hAnsi="PT Astra Serif"/>
          <w:b/>
          <w:sz w:val="23"/>
          <w:szCs w:val="23"/>
        </w:rPr>
        <w:t>МСК</w:t>
      </w:r>
      <w:proofErr w:type="gramEnd"/>
      <w:r w:rsidRPr="00BE704F">
        <w:rPr>
          <w:rFonts w:ascii="PT Astra Serif" w:hAnsi="PT Astra Serif"/>
          <w:b/>
          <w:sz w:val="23"/>
          <w:szCs w:val="23"/>
        </w:rPr>
        <w:t>)</w:t>
      </w:r>
      <w:r w:rsidRPr="00BE704F">
        <w:rPr>
          <w:rFonts w:ascii="PT Astra Serif" w:hAnsi="PT Astra Serif"/>
          <w:sz w:val="23"/>
          <w:szCs w:val="23"/>
        </w:rPr>
        <w:t>.</w:t>
      </w:r>
    </w:p>
    <w:p w:rsidR="00C8618C" w:rsidRPr="00BE704F"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sidRPr="00BE704F">
        <w:rPr>
          <w:rFonts w:ascii="PT Astra Serif" w:hAnsi="PT Astra Serif"/>
          <w:sz w:val="23"/>
          <w:szCs w:val="23"/>
        </w:rPr>
        <w:t xml:space="preserve">3.2. </w:t>
      </w:r>
      <w:r w:rsidRPr="00BE704F">
        <w:rPr>
          <w:rFonts w:ascii="PT Astra Serif" w:hAnsi="PT Astra Serif"/>
          <w:b/>
          <w:sz w:val="23"/>
          <w:szCs w:val="23"/>
        </w:rPr>
        <w:t>Окончание приема заявок</w:t>
      </w:r>
      <w:r w:rsidRPr="00BE704F">
        <w:rPr>
          <w:rFonts w:ascii="PT Astra Serif" w:hAnsi="PT Astra Serif"/>
          <w:sz w:val="23"/>
          <w:szCs w:val="23"/>
        </w:rPr>
        <w:t xml:space="preserve"> на участие в аукционе –</w:t>
      </w:r>
      <w:r w:rsidRPr="00BE704F">
        <w:t xml:space="preserve"> </w:t>
      </w:r>
      <w:r w:rsidR="006314C2" w:rsidRPr="00BE704F">
        <w:rPr>
          <w:b/>
        </w:rPr>
        <w:t>1</w:t>
      </w:r>
      <w:r w:rsidR="00BE704F" w:rsidRPr="00BE704F">
        <w:rPr>
          <w:b/>
        </w:rPr>
        <w:t>8</w:t>
      </w:r>
      <w:r w:rsidR="006314C2" w:rsidRPr="00BE704F">
        <w:rPr>
          <w:b/>
        </w:rPr>
        <w:t>.12</w:t>
      </w:r>
      <w:r w:rsidRPr="00BE704F">
        <w:rPr>
          <w:rFonts w:ascii="PT Astra Serif" w:hAnsi="PT Astra Serif"/>
          <w:b/>
          <w:sz w:val="23"/>
          <w:szCs w:val="23"/>
        </w:rPr>
        <w:t xml:space="preserve">.2024 в </w:t>
      </w:r>
      <w:sdt>
        <w:sdtPr>
          <w:id w:val="-1950775431"/>
        </w:sdtPr>
        <w:sdtEndPr/>
        <w:sdtContent/>
      </w:sdt>
      <w:r w:rsidRPr="00BE704F">
        <w:rPr>
          <w:rFonts w:ascii="PT Astra Serif" w:hAnsi="PT Astra Serif"/>
          <w:b/>
          <w:sz w:val="23"/>
          <w:szCs w:val="23"/>
        </w:rPr>
        <w:t>17:00 (</w:t>
      </w:r>
      <w:proofErr w:type="gramStart"/>
      <w:r w:rsidRPr="00BE704F">
        <w:rPr>
          <w:rFonts w:ascii="PT Astra Serif" w:hAnsi="PT Astra Serif"/>
          <w:b/>
          <w:sz w:val="23"/>
          <w:szCs w:val="23"/>
        </w:rPr>
        <w:t>МСК</w:t>
      </w:r>
      <w:proofErr w:type="gramEnd"/>
      <w:r w:rsidRPr="00BE704F">
        <w:rPr>
          <w:rFonts w:ascii="PT Astra Serif" w:hAnsi="PT Astra Serif"/>
          <w:b/>
          <w:sz w:val="23"/>
          <w:szCs w:val="23"/>
        </w:rPr>
        <w:t>).</w:t>
      </w:r>
    </w:p>
    <w:p w:rsidR="00C8618C" w:rsidRPr="00BE704F"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sidRPr="00BE704F">
        <w:rPr>
          <w:rFonts w:ascii="PT Astra Serif" w:hAnsi="PT Astra Serif"/>
          <w:sz w:val="23"/>
          <w:szCs w:val="23"/>
        </w:rPr>
        <w:t xml:space="preserve">3.3. </w:t>
      </w:r>
      <w:r w:rsidRPr="00BE704F">
        <w:rPr>
          <w:rFonts w:ascii="PT Astra Serif" w:hAnsi="PT Astra Serif"/>
          <w:b/>
          <w:sz w:val="23"/>
          <w:szCs w:val="23"/>
        </w:rPr>
        <w:t>Определение Участников аукциона</w:t>
      </w:r>
      <w:r w:rsidRPr="00BE704F">
        <w:rPr>
          <w:rFonts w:ascii="PT Astra Serif" w:hAnsi="PT Astra Serif"/>
          <w:sz w:val="23"/>
          <w:szCs w:val="23"/>
        </w:rPr>
        <w:t xml:space="preserve"> – </w:t>
      </w:r>
      <w:r w:rsidR="00BE704F" w:rsidRPr="00BE704F">
        <w:rPr>
          <w:rFonts w:ascii="PT Astra Serif" w:hAnsi="PT Astra Serif"/>
          <w:sz w:val="23"/>
          <w:szCs w:val="23"/>
        </w:rPr>
        <w:t>24</w:t>
      </w:r>
      <w:r w:rsidR="009C14C1" w:rsidRPr="00BE704F">
        <w:rPr>
          <w:rFonts w:ascii="PT Astra Serif" w:hAnsi="PT Astra Serif"/>
          <w:b/>
          <w:sz w:val="23"/>
          <w:szCs w:val="23"/>
        </w:rPr>
        <w:t>.12</w:t>
      </w:r>
      <w:r w:rsidRPr="00BE704F">
        <w:rPr>
          <w:rFonts w:ascii="PT Astra Serif" w:hAnsi="PT Astra Serif"/>
          <w:b/>
          <w:bCs/>
          <w:sz w:val="23"/>
          <w:szCs w:val="23"/>
        </w:rPr>
        <w:t>.2024</w:t>
      </w:r>
      <w:sdt>
        <w:sdtPr>
          <w:id w:val="2122262009"/>
        </w:sdtPr>
        <w:sdtEndPr/>
        <w:sdtContent>
          <w:r w:rsidRPr="00BE704F">
            <w:t xml:space="preserve"> </w:t>
          </w:r>
        </w:sdtContent>
      </w:sdt>
      <w:r w:rsidRPr="00BE704F">
        <w:rPr>
          <w:rFonts w:ascii="PT Astra Serif" w:hAnsi="PT Astra Serif"/>
          <w:b/>
          <w:sz w:val="23"/>
          <w:szCs w:val="23"/>
        </w:rPr>
        <w:t>в 12:00 (</w:t>
      </w:r>
      <w:proofErr w:type="gramStart"/>
      <w:r w:rsidRPr="00BE704F">
        <w:rPr>
          <w:rFonts w:ascii="PT Astra Serif" w:hAnsi="PT Astra Serif"/>
          <w:b/>
          <w:sz w:val="23"/>
          <w:szCs w:val="23"/>
        </w:rPr>
        <w:t>МСК</w:t>
      </w:r>
      <w:proofErr w:type="gramEnd"/>
      <w:r w:rsidRPr="00BE704F">
        <w:rPr>
          <w:rFonts w:ascii="PT Astra Serif" w:hAnsi="PT Astra Serif"/>
          <w:b/>
          <w:sz w:val="23"/>
          <w:szCs w:val="23"/>
        </w:rPr>
        <w:t>)</w:t>
      </w:r>
      <w:r w:rsidRPr="00BE704F">
        <w:rPr>
          <w:rFonts w:ascii="PT Astra Serif" w:hAnsi="PT Astra Serif"/>
          <w:sz w:val="23"/>
          <w:szCs w:val="23"/>
        </w:rPr>
        <w:t>.</w:t>
      </w:r>
    </w:p>
    <w:p w:rsidR="00C8618C"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sidRPr="00BE704F">
        <w:rPr>
          <w:rFonts w:ascii="PT Astra Serif" w:hAnsi="PT Astra Serif"/>
          <w:b/>
          <w:sz w:val="23"/>
          <w:szCs w:val="23"/>
        </w:rPr>
        <w:t>3.4. Проведение аукциона (дата и время проведения продажи в электронной форме) – </w:t>
      </w:r>
      <w:r w:rsidR="009C14C1" w:rsidRPr="00BE704F">
        <w:rPr>
          <w:rFonts w:ascii="PT Astra Serif" w:hAnsi="PT Astra Serif"/>
          <w:b/>
          <w:sz w:val="23"/>
          <w:szCs w:val="23"/>
        </w:rPr>
        <w:t>2</w:t>
      </w:r>
      <w:r w:rsidR="00BE704F" w:rsidRPr="00BE704F">
        <w:rPr>
          <w:rFonts w:ascii="PT Astra Serif" w:hAnsi="PT Astra Serif"/>
          <w:b/>
          <w:sz w:val="23"/>
          <w:szCs w:val="23"/>
        </w:rPr>
        <w:t>5</w:t>
      </w:r>
      <w:r w:rsidR="009C14C1" w:rsidRPr="00BE704F">
        <w:rPr>
          <w:rFonts w:ascii="PT Astra Serif" w:hAnsi="PT Astra Serif"/>
          <w:b/>
          <w:sz w:val="23"/>
          <w:szCs w:val="23"/>
        </w:rPr>
        <w:t>.12</w:t>
      </w:r>
      <w:r w:rsidRPr="00BE704F">
        <w:rPr>
          <w:rFonts w:ascii="PT Astra Serif" w:hAnsi="PT Astra Serif"/>
          <w:b/>
          <w:sz w:val="23"/>
          <w:szCs w:val="23"/>
        </w:rPr>
        <w:t>.2024 в 1</w:t>
      </w:r>
      <w:r w:rsidR="00B03219" w:rsidRPr="00BE704F">
        <w:rPr>
          <w:rFonts w:ascii="PT Astra Serif" w:hAnsi="PT Astra Serif"/>
          <w:b/>
          <w:sz w:val="23"/>
          <w:szCs w:val="23"/>
        </w:rPr>
        <w:t>2</w:t>
      </w:r>
      <w:r w:rsidRPr="00BE704F">
        <w:rPr>
          <w:rFonts w:ascii="PT Astra Serif" w:hAnsi="PT Astra Serif"/>
          <w:b/>
          <w:sz w:val="23"/>
          <w:szCs w:val="23"/>
        </w:rPr>
        <w:t>:00 (</w:t>
      </w:r>
      <w:proofErr w:type="gramStart"/>
      <w:r w:rsidRPr="00BE704F">
        <w:rPr>
          <w:rFonts w:ascii="PT Astra Serif" w:hAnsi="PT Astra Serif"/>
          <w:b/>
          <w:sz w:val="23"/>
          <w:szCs w:val="23"/>
        </w:rPr>
        <w:t>МСК</w:t>
      </w:r>
      <w:proofErr w:type="gramEnd"/>
      <w:r w:rsidRPr="00BE704F">
        <w:rPr>
          <w:rFonts w:ascii="PT Astra Serif" w:hAnsi="PT Astra Serif"/>
          <w:b/>
          <w:sz w:val="23"/>
          <w:szCs w:val="23"/>
        </w:rPr>
        <w:t>).</w:t>
      </w:r>
    </w:p>
    <w:p w:rsidR="00C8618C" w:rsidRDefault="00E52A5F">
      <w:pPr>
        <w:widowControl w:val="0"/>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3"/>
          <w:szCs w:val="23"/>
        </w:rPr>
      </w:pPr>
      <w:r>
        <w:rPr>
          <w:rFonts w:ascii="PT Astra Serif" w:hAnsi="PT Astra Serif"/>
          <w:sz w:val="23"/>
          <w:szCs w:val="23"/>
        </w:rPr>
        <w:t xml:space="preserve">3.5. </w:t>
      </w:r>
      <w:r>
        <w:rPr>
          <w:rFonts w:ascii="PT Astra Serif" w:hAnsi="PT Astra Serif"/>
          <w:b/>
          <w:sz w:val="23"/>
          <w:szCs w:val="23"/>
        </w:rPr>
        <w:t>Подведение итогов аукциона:</w:t>
      </w:r>
      <w:r>
        <w:rPr>
          <w:rFonts w:ascii="PT Astra Serif" w:hAnsi="PT Astra Serif"/>
          <w:sz w:val="23"/>
          <w:szCs w:val="23"/>
        </w:rPr>
        <w:t xml:space="preserve"> итоги аукциона подводятся по месту нахождения Продавца в течение одного часа с момента получения от Оператора электронного журнала,</w:t>
      </w:r>
      <w:r>
        <w:rPr>
          <w:rFonts w:ascii="PT Astra Serif" w:hAnsi="PT Astra Serif"/>
          <w:sz w:val="23"/>
          <w:szCs w:val="23"/>
        </w:rPr>
        <w:br/>
        <w:t>но не позднее рабочего дня, следующего за днем подведения итогов аукциона.</w:t>
      </w:r>
    </w:p>
    <w:p w:rsidR="00C8618C" w:rsidRDefault="00E52A5F">
      <w:pPr>
        <w:widowControl w:val="0"/>
        <w:spacing w:after="0" w:line="240" w:lineRule="auto"/>
        <w:ind w:firstLine="709"/>
        <w:jc w:val="center"/>
        <w:rPr>
          <w:rFonts w:ascii="PT Astra Serif" w:hAnsi="PT Astra Serif"/>
          <w:sz w:val="23"/>
          <w:szCs w:val="23"/>
        </w:rPr>
      </w:pPr>
      <w:r>
        <w:rPr>
          <w:rFonts w:ascii="PT Astra Serif" w:hAnsi="PT Astra Serif"/>
          <w:b/>
          <w:sz w:val="23"/>
          <w:szCs w:val="23"/>
          <w:lang w:eastAsia="ru-RU"/>
        </w:rPr>
        <w:t>4. Порядок регистрации на электронной площадке</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4.1. Для обеспечения доступа к участию в электронном аукционе Претендентам необходимо пройти процедуру регистрации на электронной площадке или на официальном сайте торгов.</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4.2. Для получения регистрации на электронной площадке Претенденты представляют Оператору:</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заявление об их регистрации на электронной площадке по форме, установленной Оператором;</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адрес электронной почты Претендента для направления Оператором уведомлений и иной информации.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4.3. </w:t>
      </w:r>
      <w:proofErr w:type="gramStart"/>
      <w:r>
        <w:rPr>
          <w:rFonts w:ascii="PT Astra Serif" w:eastAsia="Calibri" w:hAnsi="PT Astra Serif"/>
          <w:sz w:val="23"/>
          <w:szCs w:val="23"/>
          <w:lang w:eastAsia="ru-RU"/>
        </w:rPr>
        <w:t>В срок, не превышающий 3 (трех) рабочих дней со дня поступления заявления</w:t>
      </w:r>
      <w:r>
        <w:rPr>
          <w:rFonts w:ascii="PT Astra Serif" w:eastAsia="Calibri" w:hAnsi="PT Astra Serif"/>
          <w:sz w:val="23"/>
          <w:szCs w:val="23"/>
          <w:lang w:eastAsia="ru-RU"/>
        </w:rPr>
        <w:br/>
        <w:t>и информации, указанных в пункте 4.2 настоящего информационного сообщения, Оператор осуществляет регистрацию Претендента на электронной площадке или отказывает ему</w:t>
      </w:r>
      <w:r>
        <w:rPr>
          <w:rFonts w:ascii="PT Astra Serif" w:eastAsia="Calibri" w:hAnsi="PT Astra Serif"/>
          <w:sz w:val="23"/>
          <w:szCs w:val="23"/>
          <w:lang w:eastAsia="ru-RU"/>
        </w:rPr>
        <w:br/>
        <w:t>в регистрации с учетом оснований, предусмотренных пунктом 4.4 настоящего информационного сообщения, и не позднее 1 (одного) рабочего дня, следующего за днем регистрации (отказа</w:t>
      </w:r>
      <w:r>
        <w:rPr>
          <w:rFonts w:ascii="PT Astra Serif" w:eastAsia="Calibri" w:hAnsi="PT Astra Serif"/>
          <w:sz w:val="23"/>
          <w:szCs w:val="23"/>
          <w:lang w:eastAsia="ru-RU"/>
        </w:rPr>
        <w:br/>
        <w:t>в регистрации) Претендента, направляет ему уведомление</w:t>
      </w:r>
      <w:proofErr w:type="gramEnd"/>
      <w:r>
        <w:rPr>
          <w:rFonts w:ascii="PT Astra Serif" w:eastAsia="Calibri" w:hAnsi="PT Astra Serif"/>
          <w:sz w:val="23"/>
          <w:szCs w:val="23"/>
          <w:lang w:eastAsia="ru-RU"/>
        </w:rPr>
        <w:t xml:space="preserve"> о принятом решении.</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4.4. Оператор отказывает Претенденту в регистрации в случае непредставления заявления по форме, установленной Оператором, или информации, указанной в абзаце 3 пункта 4.2 настоящего информационного сообщения. После устранения оснований, по которым Оператором было отказано Претенденту в регистрации на электронной площадке, Претендент вправе вновь представить заявление и информацию, указанные в пункте 4.2 настоящего информационного сообщения, для получения регистрации на электронной площадке.</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lastRenderedPageBreak/>
        <w:t>4.5. Регистрация на электронной площадке осуществляется без взимания платы.</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4.6. Регистрации на электронной площадке подлежат Претенденты, ранее</w:t>
      </w:r>
      <w:r>
        <w:rPr>
          <w:rFonts w:ascii="PT Astra Serif" w:hAnsi="PT Astra Serif"/>
          <w:sz w:val="23"/>
          <w:szCs w:val="23"/>
          <w:lang w:eastAsia="ru-RU"/>
        </w:rPr>
        <w:br/>
        <w:t>не зарегистрированные на электронной площадке или регистрация которых на электронной площадке была ими прекращена.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w:t>
      </w:r>
      <w:r>
        <w:rPr>
          <w:rFonts w:ascii="PT Astra Serif" w:eastAsia="Calibri" w:hAnsi="PT Astra Serif"/>
          <w:sz w:val="23"/>
          <w:szCs w:val="23"/>
          <w:lang w:eastAsia="ru-RU"/>
        </w:rPr>
        <w:t xml:space="preserve">ретенденты, прошедшие с 1 января 2019 г. регистрацию в единой информационной системе в сфере закупок, а также аккредитованные ранее на электронной площадке в порядке, установленном Федеральным </w:t>
      </w:r>
      <w:hyperlink r:id="rId9">
        <w:r>
          <w:rPr>
            <w:rFonts w:ascii="PT Astra Serif" w:eastAsia="Calibri" w:hAnsi="PT Astra Serif"/>
            <w:sz w:val="23"/>
            <w:szCs w:val="23"/>
            <w:lang w:eastAsia="ru-RU"/>
          </w:rPr>
          <w:t>законом</w:t>
        </w:r>
      </w:hyperlink>
      <w:r>
        <w:rPr>
          <w:rFonts w:ascii="PT Astra Serif" w:eastAsia="Calibri" w:hAnsi="PT Astra Serif"/>
          <w:sz w:val="23"/>
          <w:szCs w:val="23"/>
          <w:lang w:eastAsia="ru-RU"/>
        </w:rPr>
        <w:t xml:space="preserve"> о контрактной системе, вправе участвовать в продаже имущества в электронной форме без регистрации на такой электронной площадке.</w:t>
      </w:r>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eastAsia="Calibri" w:hAnsi="PT Astra Serif"/>
          <w:sz w:val="23"/>
          <w:szCs w:val="23"/>
          <w:lang w:eastAsia="ru-RU"/>
        </w:rPr>
        <w:t>4.7. Претендент, получивший регистрацию на электронной площадке, не вправе подавать заявку на участие в продаже имущества, если до дня окончания срока действия регистрации осталось менее 3 месяцев.</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4.8. </w:t>
      </w:r>
      <w:r>
        <w:rPr>
          <w:rFonts w:ascii="PT Astra Serif" w:eastAsia="Calibri" w:hAnsi="PT Astra Serif"/>
          <w:sz w:val="23"/>
          <w:szCs w:val="23"/>
          <w:lang w:eastAsia="ru-RU"/>
        </w:rPr>
        <w:t>Порядок регистрации Претендентов на официальном сайте торгов:</w:t>
      </w:r>
    </w:p>
    <w:p w:rsidR="00C8618C" w:rsidRDefault="00E52A5F">
      <w:pPr>
        <w:widowControl w:val="0"/>
        <w:spacing w:after="0" w:line="240" w:lineRule="auto"/>
        <w:ind w:firstLine="709"/>
        <w:jc w:val="both"/>
        <w:rPr>
          <w:rFonts w:ascii="PT Astra Serif" w:hAnsi="PT Astra Serif"/>
          <w:b/>
          <w:sz w:val="23"/>
          <w:szCs w:val="23"/>
        </w:rPr>
      </w:pPr>
      <w:r>
        <w:rPr>
          <w:rFonts w:ascii="PT Astra Serif" w:eastAsia="Calibri" w:hAnsi="PT Astra Serif"/>
          <w:b/>
          <w:sz w:val="23"/>
          <w:szCs w:val="23"/>
          <w:lang w:eastAsia="ru-RU"/>
        </w:rPr>
        <w:t>- физические лица: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Шаги регистрации: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1) Получение квалифицированной </w:t>
      </w:r>
      <w:r>
        <w:rPr>
          <w:rFonts w:ascii="PT Astra Serif" w:hAnsi="PT Astra Serif" w:cs="PT Astra Serif"/>
          <w:sz w:val="23"/>
          <w:szCs w:val="23"/>
          <w:lang w:eastAsia="ru-RU"/>
        </w:rPr>
        <w:t>электронной подписи</w:t>
      </w:r>
      <w:r>
        <w:rPr>
          <w:rFonts w:ascii="PT Astra Serif" w:hAnsi="PT Astra Serif"/>
          <w:sz w:val="23"/>
          <w:szCs w:val="23"/>
          <w:lang w:eastAsia="ru-RU"/>
        </w:rPr>
        <w:t xml:space="preserve"> </w:t>
      </w:r>
      <w:r>
        <w:rPr>
          <w:rFonts w:ascii="PT Astra Serif" w:hAnsi="PT Astra Serif" w:cs="PT Astra Serif"/>
          <w:sz w:val="23"/>
          <w:szCs w:val="23"/>
          <w:lang w:eastAsia="ru-RU"/>
        </w:rPr>
        <w:t>и</w:t>
      </w:r>
      <w:r>
        <w:rPr>
          <w:rFonts w:ascii="PT Astra Serif" w:hAnsi="PT Astra Serif"/>
          <w:sz w:val="23"/>
          <w:szCs w:val="23"/>
          <w:lang w:eastAsia="ru-RU"/>
        </w:rPr>
        <w:t xml:space="preserve"> </w:t>
      </w:r>
      <w:r>
        <w:rPr>
          <w:rFonts w:ascii="PT Astra Serif" w:hAnsi="PT Astra Serif" w:cs="PT Astra Serif"/>
          <w:sz w:val="23"/>
          <w:szCs w:val="23"/>
          <w:lang w:eastAsia="ru-RU"/>
        </w:rPr>
        <w:t>регистрация</w:t>
      </w:r>
      <w:r>
        <w:rPr>
          <w:rFonts w:ascii="PT Astra Serif" w:hAnsi="PT Astra Serif"/>
          <w:sz w:val="23"/>
          <w:szCs w:val="23"/>
          <w:lang w:eastAsia="ru-RU"/>
        </w:rPr>
        <w:t xml:space="preserve"> </w:t>
      </w:r>
      <w:r>
        <w:rPr>
          <w:rFonts w:ascii="PT Astra Serif" w:hAnsi="PT Astra Serif" w:cs="PT Astra Serif"/>
          <w:sz w:val="23"/>
          <w:szCs w:val="23"/>
          <w:lang w:eastAsia="ru-RU"/>
        </w:rPr>
        <w:t>на</w:t>
      </w:r>
      <w:r>
        <w:rPr>
          <w:rFonts w:ascii="PT Astra Serif" w:hAnsi="PT Astra Serif"/>
          <w:sz w:val="23"/>
          <w:szCs w:val="23"/>
          <w:lang w:eastAsia="ru-RU"/>
        </w:rPr>
        <w:t xml:space="preserve"> </w:t>
      </w:r>
      <w:proofErr w:type="spellStart"/>
      <w:r>
        <w:rPr>
          <w:rFonts w:ascii="PT Astra Serif" w:hAnsi="PT Astra Serif" w:cs="PT Astra Serif"/>
          <w:sz w:val="23"/>
          <w:szCs w:val="23"/>
          <w:lang w:eastAsia="ru-RU"/>
        </w:rPr>
        <w:t>Госуслугах</w:t>
      </w:r>
      <w:proofErr w:type="spellEnd"/>
      <w:r>
        <w:rPr>
          <w:rFonts w:ascii="PT Astra Serif" w:hAnsi="PT Astra Serif"/>
          <w:sz w:val="23"/>
          <w:szCs w:val="23"/>
          <w:lang w:eastAsia="ru-RU"/>
        </w:rPr>
        <w:t xml:space="preserve"> (</w:t>
      </w:r>
      <w:r>
        <w:rPr>
          <w:rFonts w:ascii="PT Astra Serif" w:hAnsi="PT Astra Serif" w:cs="PT Astra Serif"/>
          <w:sz w:val="23"/>
          <w:szCs w:val="23"/>
          <w:lang w:eastAsia="ru-RU"/>
        </w:rPr>
        <w:t>ЕС</w:t>
      </w:r>
      <w:r>
        <w:rPr>
          <w:rFonts w:ascii="PT Astra Serif" w:hAnsi="PT Astra Serif"/>
          <w:sz w:val="23"/>
          <w:szCs w:val="23"/>
          <w:lang w:eastAsia="ru-RU"/>
        </w:rPr>
        <w:t>ИА).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Перед началом регистрации необходимо получить квалифицированную электронную подпись в удостоверяющем центре, аккредитованном Министерством цифрового развития, связи и массовых коммуникаций Российской Федерации.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случае если у пользователя имеется действующая квалифицированная электронная подпись, повторное получение не требуется.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Затем пройти регистрацию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В случае если пользователь уже зарегистрирован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 достаточно воспользоваться имеющейся подтвержденной учетной записью.</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2) Регистрация 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Перейти на сайт torgi.gov.ru, нажать на главной странице кнопку «Войти» и выбрать личный кабинет участника.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открывшемся окне необходимо заполнить заявление на регистрацию участника (часть сведений заполняется автоматически на основании данных из государственных реестров).</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ГИС Торги обладает наивысшим классом безопасности и соответствует требованиям Федерального закона от 27.07.2006 № 152-ФЗ «О персональных данных». Указанные документы будут использованы при регистрации на электронных площадках, а также при подаче заявок</w:t>
      </w:r>
      <w:r>
        <w:rPr>
          <w:rFonts w:ascii="PT Astra Serif" w:hAnsi="PT Astra Serif"/>
          <w:sz w:val="23"/>
          <w:szCs w:val="23"/>
          <w:lang w:eastAsia="ru-RU"/>
        </w:rPr>
        <w:br/>
        <w:t>на участие в торгах, проводимых в электронной форме. Повторное предоставление указанных документов в дальнейшем не потребуется.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Далее необходимо подписать заявление на регистрацию квалифицированной электронной подписью, нажав кнопку «Подписать и отправить». После чего участник будет зарегистрирован</w:t>
      </w:r>
      <w:r>
        <w:rPr>
          <w:rFonts w:ascii="PT Astra Serif" w:hAnsi="PT Astra Serif"/>
          <w:sz w:val="23"/>
          <w:szCs w:val="23"/>
          <w:lang w:eastAsia="ru-RU"/>
        </w:rPr>
        <w:br/>
        <w:t>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3) Передача сведений о зарегистрированном участнике торгов на электронные площадки.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После регистрации в ГИС Торги информация об участнике автоматически направляется на электронные площадки по защищенным каналам.</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Операторы электронных площадок регистрируют участника торгов на электронной площадке не позднее рабочего дня, следующего за днем его регистрации 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случае если физическое лицо передает полномочия на участие в торгах иному физическому лицу по доверенности, то доверенному лицу также необходимо пройти регистрацию в ГИС Торги. При этом такому представителю необходимо представить скан-образ доверенности в составе заявки на электронной площадке.</w:t>
      </w:r>
    </w:p>
    <w:p w:rsidR="00C8618C" w:rsidRDefault="00E52A5F">
      <w:pPr>
        <w:widowControl w:val="0"/>
        <w:spacing w:after="0" w:line="240" w:lineRule="auto"/>
        <w:ind w:firstLine="709"/>
        <w:jc w:val="both"/>
        <w:rPr>
          <w:rFonts w:ascii="PT Astra Serif" w:hAnsi="PT Astra Serif"/>
          <w:b/>
          <w:sz w:val="23"/>
          <w:szCs w:val="23"/>
        </w:rPr>
      </w:pPr>
      <w:r>
        <w:rPr>
          <w:rFonts w:ascii="PT Astra Serif" w:hAnsi="PT Astra Serif"/>
          <w:b/>
          <w:sz w:val="23"/>
          <w:szCs w:val="23"/>
          <w:lang w:eastAsia="ru-RU"/>
        </w:rPr>
        <w:t>- юридического лица: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Шаги регистрации: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1) Получение квалифицированной электронной </w:t>
      </w:r>
      <w:r>
        <w:rPr>
          <w:rFonts w:ascii="PT Astra Serif" w:hAnsi="PT Astra Serif" w:cs="PT Astra Serif"/>
          <w:sz w:val="23"/>
          <w:szCs w:val="23"/>
          <w:lang w:eastAsia="ru-RU"/>
        </w:rPr>
        <w:t>подписи</w:t>
      </w:r>
      <w:r>
        <w:rPr>
          <w:rFonts w:ascii="PT Astra Serif" w:hAnsi="PT Astra Serif"/>
          <w:sz w:val="23"/>
          <w:szCs w:val="23"/>
          <w:lang w:eastAsia="ru-RU"/>
        </w:rPr>
        <w:t xml:space="preserve"> </w:t>
      </w:r>
      <w:r>
        <w:rPr>
          <w:rFonts w:ascii="PT Astra Serif" w:hAnsi="PT Astra Serif" w:cs="PT Astra Serif"/>
          <w:sz w:val="23"/>
          <w:szCs w:val="23"/>
          <w:lang w:eastAsia="ru-RU"/>
        </w:rPr>
        <w:t>и</w:t>
      </w:r>
      <w:r>
        <w:rPr>
          <w:rFonts w:ascii="PT Astra Serif" w:hAnsi="PT Astra Serif"/>
          <w:sz w:val="23"/>
          <w:szCs w:val="23"/>
          <w:lang w:eastAsia="ru-RU"/>
        </w:rPr>
        <w:t xml:space="preserve"> </w:t>
      </w:r>
      <w:r>
        <w:rPr>
          <w:rFonts w:ascii="PT Astra Serif" w:hAnsi="PT Astra Serif" w:cs="PT Astra Serif"/>
          <w:sz w:val="23"/>
          <w:szCs w:val="23"/>
          <w:lang w:eastAsia="ru-RU"/>
        </w:rPr>
        <w:t>регистрация</w:t>
      </w:r>
      <w:r>
        <w:rPr>
          <w:rFonts w:ascii="PT Astra Serif" w:hAnsi="PT Astra Serif"/>
          <w:sz w:val="23"/>
          <w:szCs w:val="23"/>
          <w:lang w:eastAsia="ru-RU"/>
        </w:rPr>
        <w:t xml:space="preserve"> </w:t>
      </w:r>
      <w:r>
        <w:rPr>
          <w:rFonts w:ascii="PT Astra Serif" w:hAnsi="PT Astra Serif" w:cs="PT Astra Serif"/>
          <w:sz w:val="23"/>
          <w:szCs w:val="23"/>
          <w:lang w:eastAsia="ru-RU"/>
        </w:rPr>
        <w:t>на</w:t>
      </w:r>
      <w:r>
        <w:rPr>
          <w:rFonts w:ascii="PT Astra Serif" w:hAnsi="PT Astra Serif"/>
          <w:sz w:val="23"/>
          <w:szCs w:val="23"/>
          <w:lang w:eastAsia="ru-RU"/>
        </w:rPr>
        <w:t xml:space="preserve"> </w:t>
      </w:r>
      <w:proofErr w:type="spellStart"/>
      <w:r>
        <w:rPr>
          <w:rFonts w:ascii="PT Astra Serif" w:hAnsi="PT Astra Serif" w:cs="PT Astra Serif"/>
          <w:sz w:val="23"/>
          <w:szCs w:val="23"/>
          <w:lang w:eastAsia="ru-RU"/>
        </w:rPr>
        <w:t>Госуслугах</w:t>
      </w:r>
      <w:proofErr w:type="spellEnd"/>
      <w:r>
        <w:rPr>
          <w:rFonts w:ascii="PT Astra Serif" w:hAnsi="PT Astra Serif"/>
          <w:sz w:val="23"/>
          <w:szCs w:val="23"/>
          <w:lang w:eastAsia="ru-RU"/>
        </w:rPr>
        <w:t xml:space="preserve"> (</w:t>
      </w:r>
      <w:r>
        <w:rPr>
          <w:rFonts w:ascii="PT Astra Serif" w:hAnsi="PT Astra Serif" w:cs="PT Astra Serif"/>
          <w:sz w:val="23"/>
          <w:szCs w:val="23"/>
          <w:lang w:eastAsia="ru-RU"/>
        </w:rPr>
        <w:t>ЕСИА</w:t>
      </w:r>
      <w:r>
        <w:rPr>
          <w:rFonts w:ascii="PT Astra Serif" w:hAnsi="PT Astra Serif"/>
          <w:sz w:val="23"/>
          <w:szCs w:val="23"/>
          <w:lang w:eastAsia="ru-RU"/>
        </w:rPr>
        <w:t>).</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Перед началом регистрации руководителю или лицу, уполномоченному руководителем</w:t>
      </w:r>
      <w:r>
        <w:rPr>
          <w:rFonts w:ascii="PT Astra Serif" w:hAnsi="PT Astra Serif"/>
          <w:sz w:val="23"/>
          <w:szCs w:val="23"/>
          <w:lang w:eastAsia="ru-RU"/>
        </w:rPr>
        <w:br/>
        <w:t>на совершение действий от лица организации, необходимо получить квалифицированную электронную подпись в удостоверяющем центре Федеральной налоговой службы России.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Руководитель - лицо, имеющее право действовать без доверенности от имени </w:t>
      </w:r>
      <w:r>
        <w:rPr>
          <w:rFonts w:ascii="PT Astra Serif" w:hAnsi="PT Astra Serif"/>
          <w:sz w:val="23"/>
          <w:szCs w:val="23"/>
          <w:lang w:eastAsia="ru-RU"/>
        </w:rPr>
        <w:lastRenderedPageBreak/>
        <w:t>юридического лица, сведения о котором содержатся в ЕГРЮЛ или лицо, указанное в ЕГРИП</w:t>
      </w:r>
      <w:r>
        <w:rPr>
          <w:rFonts w:ascii="PT Astra Serif" w:hAnsi="PT Astra Serif"/>
          <w:sz w:val="23"/>
          <w:szCs w:val="23"/>
          <w:lang w:eastAsia="ru-RU"/>
        </w:rPr>
        <w:br/>
        <w:t>в качестве индивидуального предпринимателя.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случае если у пользователя имеется действующая квалифицированная электронная подпись, повторное получение не требуется.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Затем:</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 пройти регистрацию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 прикрепить сотрудников к организации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 (для возможности предоставления сотрудникам необходимых полномочий в личном кабинете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В случае если пользователь уже зарегистрирован на </w:t>
      </w:r>
      <w:proofErr w:type="spellStart"/>
      <w:r>
        <w:rPr>
          <w:rFonts w:ascii="PT Astra Serif" w:hAnsi="PT Astra Serif"/>
          <w:sz w:val="23"/>
          <w:szCs w:val="23"/>
          <w:lang w:eastAsia="ru-RU"/>
        </w:rPr>
        <w:t>Госуслугах</w:t>
      </w:r>
      <w:proofErr w:type="spellEnd"/>
      <w:r>
        <w:rPr>
          <w:rFonts w:ascii="PT Astra Serif" w:hAnsi="PT Astra Serif"/>
          <w:sz w:val="23"/>
          <w:szCs w:val="23"/>
          <w:lang w:eastAsia="ru-RU"/>
        </w:rPr>
        <w:t xml:space="preserve"> (ЕСИА), достаточно воспользоваться имеющейся подтвержденной учетной записью.</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2) Передача полномочий на регистрацию в ГИС Торги (при необходимости).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Руководитель может передать полномочия на регистрацию в ГИС Торги иному сотруднику организации, для этого на сайте torgi.gov.ru необходимо:</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нажать кнопку «Войти»;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выбрать личный кабинет участника;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нажать кнопку «Выдать права доступа на регистрацию» и выбрать сотрудника.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В открывшемся окне в разделе «Права доступа» выбранному сотруднику назначается роль «Администратор» и соответствующие полномочия по регистрации.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Затем необходимо нажать кнопку «Подписать», после чего будут назначены выбранные полномочия.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Лицо, уполномоченное руководителем на регистрацию организации, не может передоверить полномочия по регистрации организации иному лицу.</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Регистрация филиала юридического лица возможна только после регистрации головной организации.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Зарегистрировать филиал может руководитель головной организации или другое уполномоченное лицо, наделенное руководителем головной организации в ГИС Торги соответствующими правами.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3) Регистрация 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Руководителю или лицу, уполномоченному руководителем на осуществление регистрации организации, необходимо заполнить заявление на регистрацию участника (часть сведений заполняется автоматически на основании данных из государственных реестров)</w:t>
      </w:r>
      <w:r>
        <w:rPr>
          <w:rFonts w:ascii="PT Astra Serif" w:hAnsi="PT Astra Serif"/>
          <w:sz w:val="23"/>
          <w:szCs w:val="23"/>
          <w:lang w:eastAsia="ru-RU"/>
        </w:rPr>
        <w:br/>
        <w:t xml:space="preserve">и прикрепить </w:t>
      </w:r>
      <w:proofErr w:type="gramStart"/>
      <w:r>
        <w:rPr>
          <w:rFonts w:ascii="PT Astra Serif" w:hAnsi="PT Astra Serif"/>
          <w:sz w:val="23"/>
          <w:szCs w:val="23"/>
          <w:lang w:eastAsia="ru-RU"/>
        </w:rPr>
        <w:t>скан-образы</w:t>
      </w:r>
      <w:proofErr w:type="gramEnd"/>
      <w:r>
        <w:rPr>
          <w:rFonts w:ascii="PT Astra Serif" w:hAnsi="PT Astra Serif"/>
          <w:sz w:val="23"/>
          <w:szCs w:val="23"/>
          <w:lang w:eastAsia="ru-RU"/>
        </w:rPr>
        <w:t xml:space="preserve"> учредительных документов (для юридического лица).</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ГИС Торги обладает наивысшим классом безопасности. Указанные документы будут использованы при регистрации на электронных площадках, а также при подаче заявок на участие в торгах, проводимых в электронной форме. Повторное предоставление указанных документов</w:t>
      </w:r>
      <w:r>
        <w:rPr>
          <w:rFonts w:ascii="PT Astra Serif" w:hAnsi="PT Astra Serif"/>
          <w:sz w:val="23"/>
          <w:szCs w:val="23"/>
          <w:lang w:eastAsia="ru-RU"/>
        </w:rPr>
        <w:br/>
        <w:t>в дальнейшем не потребуется.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Далее необходимо подписать заявление на регистрацию квалифицированной электронной подписью, нажав кнопку «Подписать и отправить». После чего участник будет зарегистрирован</w:t>
      </w:r>
      <w:r>
        <w:rPr>
          <w:rFonts w:ascii="PT Astra Serif" w:hAnsi="PT Astra Serif"/>
          <w:sz w:val="23"/>
          <w:szCs w:val="23"/>
          <w:lang w:eastAsia="ru-RU"/>
        </w:rPr>
        <w:br/>
        <w:t>в ГИС торги.</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 xml:space="preserve">4) Передача сведений </w:t>
      </w:r>
      <w:r>
        <w:rPr>
          <w:rFonts w:ascii="PT Astra Serif" w:hAnsi="PT Astra Serif" w:cs="PT Astra Serif"/>
          <w:sz w:val="23"/>
          <w:szCs w:val="23"/>
          <w:lang w:eastAsia="ru-RU"/>
        </w:rPr>
        <w:t>о</w:t>
      </w:r>
      <w:r>
        <w:rPr>
          <w:rFonts w:ascii="PT Astra Serif" w:hAnsi="PT Astra Serif"/>
          <w:sz w:val="23"/>
          <w:szCs w:val="23"/>
          <w:lang w:eastAsia="ru-RU"/>
        </w:rPr>
        <w:t xml:space="preserve"> </w:t>
      </w:r>
      <w:r>
        <w:rPr>
          <w:rFonts w:ascii="PT Astra Serif" w:hAnsi="PT Astra Serif" w:cs="PT Astra Serif"/>
          <w:sz w:val="23"/>
          <w:szCs w:val="23"/>
          <w:lang w:eastAsia="ru-RU"/>
        </w:rPr>
        <w:t>зарегистрированном</w:t>
      </w:r>
      <w:r>
        <w:rPr>
          <w:rFonts w:ascii="PT Astra Serif" w:hAnsi="PT Astra Serif"/>
          <w:sz w:val="23"/>
          <w:szCs w:val="23"/>
          <w:lang w:eastAsia="ru-RU"/>
        </w:rPr>
        <w:t xml:space="preserve"> </w:t>
      </w:r>
      <w:r>
        <w:rPr>
          <w:rFonts w:ascii="PT Astra Serif" w:hAnsi="PT Astra Serif" w:cs="PT Astra Serif"/>
          <w:sz w:val="23"/>
          <w:szCs w:val="23"/>
          <w:lang w:eastAsia="ru-RU"/>
        </w:rPr>
        <w:t>участнике</w:t>
      </w:r>
      <w:r>
        <w:rPr>
          <w:rFonts w:ascii="PT Astra Serif" w:hAnsi="PT Astra Serif"/>
          <w:sz w:val="23"/>
          <w:szCs w:val="23"/>
          <w:lang w:eastAsia="ru-RU"/>
        </w:rPr>
        <w:t xml:space="preserve"> </w:t>
      </w:r>
      <w:r>
        <w:rPr>
          <w:rFonts w:ascii="PT Astra Serif" w:hAnsi="PT Astra Serif" w:cs="PT Astra Serif"/>
          <w:sz w:val="23"/>
          <w:szCs w:val="23"/>
          <w:lang w:eastAsia="ru-RU"/>
        </w:rPr>
        <w:t>торгов</w:t>
      </w:r>
      <w:r>
        <w:rPr>
          <w:rFonts w:ascii="PT Astra Serif" w:hAnsi="PT Astra Serif"/>
          <w:sz w:val="23"/>
          <w:szCs w:val="23"/>
          <w:lang w:eastAsia="ru-RU"/>
        </w:rPr>
        <w:t xml:space="preserve"> </w:t>
      </w:r>
      <w:r>
        <w:rPr>
          <w:rFonts w:ascii="PT Astra Serif" w:hAnsi="PT Astra Serif" w:cs="PT Astra Serif"/>
          <w:sz w:val="23"/>
          <w:szCs w:val="23"/>
          <w:lang w:eastAsia="ru-RU"/>
        </w:rPr>
        <w:t>на</w:t>
      </w:r>
      <w:r>
        <w:rPr>
          <w:rFonts w:ascii="PT Astra Serif" w:hAnsi="PT Astra Serif"/>
          <w:sz w:val="23"/>
          <w:szCs w:val="23"/>
          <w:lang w:eastAsia="ru-RU"/>
        </w:rPr>
        <w:t xml:space="preserve"> </w:t>
      </w:r>
      <w:r>
        <w:rPr>
          <w:rFonts w:ascii="PT Astra Serif" w:hAnsi="PT Astra Serif" w:cs="PT Astra Serif"/>
          <w:sz w:val="23"/>
          <w:szCs w:val="23"/>
          <w:lang w:eastAsia="ru-RU"/>
        </w:rPr>
        <w:t>электронные</w:t>
      </w:r>
      <w:r>
        <w:rPr>
          <w:rFonts w:ascii="PT Astra Serif" w:hAnsi="PT Astra Serif"/>
          <w:sz w:val="23"/>
          <w:szCs w:val="23"/>
          <w:lang w:eastAsia="ru-RU"/>
        </w:rPr>
        <w:t xml:space="preserve"> </w:t>
      </w:r>
      <w:r>
        <w:rPr>
          <w:rFonts w:ascii="PT Astra Serif" w:hAnsi="PT Astra Serif" w:cs="PT Astra Serif"/>
          <w:sz w:val="23"/>
          <w:szCs w:val="23"/>
          <w:lang w:eastAsia="ru-RU"/>
        </w:rPr>
        <w:t>площадки</w:t>
      </w:r>
      <w:r>
        <w:rPr>
          <w:rFonts w:ascii="PT Astra Serif" w:hAnsi="PT Astra Serif"/>
          <w:sz w:val="23"/>
          <w:szCs w:val="23"/>
          <w:lang w:eastAsia="ru-RU"/>
        </w:rPr>
        <w:t>.</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После регистрации в ГИС Торги информация об участнике автоматически направляется на электронные площадки по защищённым каналам.</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lang w:eastAsia="ru-RU"/>
        </w:rPr>
        <w:t>Операторы электронных площадок регистрируют участника торгов на электронной площадке не позднее рабочего дня, следующего за днем его регистрации в ГИС Торги.</w:t>
      </w:r>
    </w:p>
    <w:p w:rsidR="00C8618C" w:rsidRDefault="00E52A5F">
      <w:pPr>
        <w:widowControl w:val="0"/>
        <w:spacing w:after="0" w:line="240" w:lineRule="auto"/>
        <w:ind w:firstLine="709"/>
        <w:jc w:val="center"/>
        <w:rPr>
          <w:rFonts w:ascii="PT Astra Serif" w:hAnsi="PT Astra Serif"/>
          <w:sz w:val="23"/>
          <w:szCs w:val="23"/>
        </w:rPr>
      </w:pPr>
      <w:r>
        <w:rPr>
          <w:rFonts w:ascii="PT Astra Serif" w:hAnsi="PT Astra Serif"/>
          <w:b/>
          <w:sz w:val="23"/>
          <w:szCs w:val="23"/>
          <w:lang w:eastAsia="zh-CN"/>
        </w:rPr>
        <w:t>5. Условия допуска и отказа в допуске к участию в аукционе</w:t>
      </w:r>
    </w:p>
    <w:p w:rsidR="00C8618C" w:rsidRDefault="009C14C1">
      <w:pPr>
        <w:widowControl w:val="0"/>
        <w:tabs>
          <w:tab w:val="left" w:pos="1134"/>
        </w:tabs>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zh-CN"/>
        </w:rPr>
        <w:t>5.1. Покупателями муниципального</w:t>
      </w:r>
      <w:r w:rsidR="00E52A5F">
        <w:rPr>
          <w:rFonts w:ascii="PT Astra Serif" w:eastAsia="Calibri" w:hAnsi="PT Astra Serif"/>
          <w:sz w:val="23"/>
          <w:szCs w:val="23"/>
          <w:lang w:eastAsia="zh-CN"/>
        </w:rPr>
        <w:t xml:space="preserve"> имущества могут быть любые физические</w:t>
      </w:r>
      <w:r w:rsidR="00E52A5F">
        <w:rPr>
          <w:rFonts w:ascii="PT Astra Serif" w:eastAsia="Calibri" w:hAnsi="PT Astra Serif"/>
          <w:sz w:val="23"/>
          <w:szCs w:val="23"/>
          <w:lang w:eastAsia="zh-CN"/>
        </w:rPr>
        <w:br/>
        <w:t>и юридические лица, за исключением:</w:t>
      </w:r>
    </w:p>
    <w:p w:rsidR="00C8618C" w:rsidRDefault="00E52A5F">
      <w:pPr>
        <w:widowControl w:val="0"/>
        <w:tabs>
          <w:tab w:val="left" w:pos="1134"/>
        </w:tabs>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zh-CN"/>
        </w:rPr>
        <w:t>- государственных и муниципальных унитарных предприятий, государственных</w:t>
      </w:r>
      <w:r>
        <w:rPr>
          <w:rFonts w:ascii="PT Astra Serif" w:eastAsia="Calibri" w:hAnsi="PT Astra Serif"/>
          <w:sz w:val="23"/>
          <w:szCs w:val="23"/>
          <w:lang w:eastAsia="zh-CN"/>
        </w:rPr>
        <w:br/>
        <w:t xml:space="preserve">и муниципальных учреждений; </w:t>
      </w:r>
    </w:p>
    <w:p w:rsidR="00C8618C" w:rsidRDefault="00E52A5F">
      <w:pPr>
        <w:widowControl w:val="0"/>
        <w:tabs>
          <w:tab w:val="left" w:pos="1134"/>
        </w:tabs>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zh-CN"/>
        </w:rPr>
        <w:t>-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w:t>
      </w:r>
    </w:p>
    <w:p w:rsidR="00C8618C" w:rsidRDefault="00E52A5F">
      <w:pPr>
        <w:widowControl w:val="0"/>
        <w:tabs>
          <w:tab w:val="left" w:pos="1134"/>
        </w:tabs>
        <w:spacing w:after="0" w:line="240" w:lineRule="auto"/>
        <w:ind w:firstLine="709"/>
        <w:jc w:val="both"/>
        <w:rPr>
          <w:rFonts w:ascii="PT Astra Serif" w:eastAsia="Calibri" w:hAnsi="PT Astra Serif" w:cs="Arial"/>
          <w:sz w:val="23"/>
          <w:szCs w:val="23"/>
          <w:lang w:eastAsia="ru-RU"/>
        </w:rPr>
      </w:pPr>
      <w:proofErr w:type="gramStart"/>
      <w:r>
        <w:rPr>
          <w:rFonts w:ascii="PT Astra Serif" w:eastAsia="Calibri" w:hAnsi="PT Astra Serif"/>
          <w:sz w:val="23"/>
          <w:szCs w:val="23"/>
          <w:lang w:eastAsia="zh-CN"/>
        </w:rPr>
        <w:t>-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w:t>
      </w:r>
      <w:r>
        <w:rPr>
          <w:rFonts w:ascii="PT Astra Serif" w:eastAsia="Calibri" w:hAnsi="PT Astra Serif"/>
          <w:sz w:val="23"/>
          <w:szCs w:val="23"/>
          <w:lang w:eastAsia="zh-CN"/>
        </w:rPr>
        <w:br/>
      </w:r>
      <w:r>
        <w:rPr>
          <w:rFonts w:ascii="PT Astra Serif" w:eastAsia="Calibri" w:hAnsi="PT Astra Serif"/>
          <w:sz w:val="23"/>
          <w:szCs w:val="23"/>
          <w:lang w:eastAsia="zh-CN"/>
        </w:rPr>
        <w:lastRenderedPageBreak/>
        <w:t>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w:t>
      </w:r>
      <w:r>
        <w:rPr>
          <w:rFonts w:ascii="PT Astra Serif" w:eastAsia="Calibri" w:hAnsi="PT Astra Serif"/>
          <w:sz w:val="23"/>
          <w:szCs w:val="23"/>
          <w:lang w:eastAsia="zh-CN"/>
        </w:rPr>
        <w:br/>
        <w:t xml:space="preserve">и предоставление информации о своих выгодоприобретателях, </w:t>
      </w:r>
      <w:proofErr w:type="spellStart"/>
      <w:r>
        <w:rPr>
          <w:rFonts w:ascii="PT Astra Serif" w:eastAsia="Calibri" w:hAnsi="PT Astra Serif"/>
          <w:sz w:val="23"/>
          <w:szCs w:val="23"/>
          <w:lang w:eastAsia="zh-CN"/>
        </w:rPr>
        <w:t>бенефициарных</w:t>
      </w:r>
      <w:proofErr w:type="spellEnd"/>
      <w:r>
        <w:rPr>
          <w:rFonts w:ascii="PT Astra Serif" w:eastAsia="Calibri" w:hAnsi="PT Astra Serif"/>
          <w:sz w:val="23"/>
          <w:szCs w:val="23"/>
          <w:lang w:eastAsia="zh-CN"/>
        </w:rPr>
        <w:t xml:space="preserve"> владельцах</w:t>
      </w:r>
      <w:r>
        <w:rPr>
          <w:rFonts w:ascii="PT Astra Serif" w:eastAsia="Calibri" w:hAnsi="PT Astra Serif"/>
          <w:sz w:val="23"/>
          <w:szCs w:val="23"/>
          <w:lang w:eastAsia="zh-CN"/>
        </w:rPr>
        <w:br/>
        <w:t>и контролирующих лицах в порядке, установленном Правительством Российской</w:t>
      </w:r>
      <w:proofErr w:type="gramEnd"/>
      <w:r>
        <w:rPr>
          <w:rFonts w:ascii="PT Astra Serif" w:eastAsia="Calibri" w:hAnsi="PT Astra Serif"/>
          <w:sz w:val="23"/>
          <w:szCs w:val="23"/>
          <w:lang w:eastAsia="zh-CN"/>
        </w:rPr>
        <w:t xml:space="preserve"> Федерации.</w:t>
      </w:r>
    </w:p>
    <w:p w:rsidR="00C8618C" w:rsidRDefault="00E52A5F">
      <w:pPr>
        <w:widowControl w:val="0"/>
        <w:tabs>
          <w:tab w:val="left" w:pos="1134"/>
        </w:tabs>
        <w:spacing w:after="0" w:line="240" w:lineRule="auto"/>
        <w:ind w:firstLine="709"/>
        <w:jc w:val="both"/>
        <w:rPr>
          <w:rFonts w:ascii="PT Astra Serif" w:eastAsia="Calibri" w:hAnsi="PT Astra Serif"/>
          <w:sz w:val="23"/>
          <w:szCs w:val="23"/>
          <w:lang w:eastAsia="zh-CN"/>
        </w:rPr>
      </w:pPr>
      <w:r>
        <w:rPr>
          <w:rFonts w:ascii="PT Astra Serif" w:eastAsia="Calibri" w:hAnsi="PT Astra Serif"/>
          <w:sz w:val="23"/>
          <w:szCs w:val="23"/>
          <w:lang w:eastAsia="zh-CN"/>
        </w:rPr>
        <w:t>Установленные федеральными законами ограничения участия в гражданских отношениях отдельных категорий физических и юридических лиц в целях защиты основ конституционного строя, нравственности, здоровья, прав и законных интересов других лиц, обеспечения обороноспособности и безопасности государства обязательны при приватизации государственного имущества.</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 xml:space="preserve">5.2. </w:t>
      </w:r>
      <w:r>
        <w:rPr>
          <w:rFonts w:ascii="PT Astra Serif" w:eastAsia="Calibri" w:hAnsi="PT Astra Serif"/>
          <w:bCs/>
          <w:sz w:val="23"/>
          <w:szCs w:val="23"/>
          <w:lang w:eastAsia="ru-RU"/>
        </w:rPr>
        <w:t>Претендент не допускается к участию в аукционе по следующим основаниям:</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5.2.1. Представленные документы не подтверждают право Претендента быть покупателем имущества в соответствии с законодательством Российской Федерации.</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5.2.2. Представлены не все документы в соответствии с перечнем, указанным</w:t>
      </w:r>
      <w:r>
        <w:rPr>
          <w:rFonts w:ascii="PT Astra Serif" w:eastAsia="Calibri" w:hAnsi="PT Astra Serif"/>
          <w:sz w:val="23"/>
          <w:szCs w:val="23"/>
          <w:lang w:eastAsia="ru-RU"/>
        </w:rPr>
        <w:br/>
        <w:t>в информационном сообщении о проведен</w:t>
      </w:r>
      <w:proofErr w:type="gramStart"/>
      <w:r>
        <w:rPr>
          <w:rFonts w:ascii="PT Astra Serif" w:eastAsia="Calibri" w:hAnsi="PT Astra Serif"/>
          <w:sz w:val="23"/>
          <w:szCs w:val="23"/>
          <w:lang w:eastAsia="ru-RU"/>
        </w:rPr>
        <w:t>ии ау</w:t>
      </w:r>
      <w:proofErr w:type="gramEnd"/>
      <w:r>
        <w:rPr>
          <w:rFonts w:ascii="PT Astra Serif" w:eastAsia="Calibri" w:hAnsi="PT Astra Serif"/>
          <w:sz w:val="23"/>
          <w:szCs w:val="23"/>
          <w:lang w:eastAsia="ru-RU"/>
        </w:rPr>
        <w:t>кциона, или оформление представленных документов не соответствует законодательству Российской Федерации.</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5.2.3. Не подтверждено поступление в установленный срок задатка на счет Продавца, указанный в информационном сообщении.</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5.2.4. Заявка подана лицом, не уполномоченным Претендентом на осуществление таких действий.</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Перечень указанных оснований отказа Претенденту в участии в аукционе является исчерпывающим.</w:t>
      </w:r>
    </w:p>
    <w:p w:rsidR="00C8618C" w:rsidRDefault="00E52A5F">
      <w:pPr>
        <w:widowControl w:val="0"/>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5.3. Информация об отказе в допуске к участию в аукционе размещается Продавцом</w:t>
      </w:r>
      <w:r>
        <w:rPr>
          <w:rFonts w:ascii="PT Astra Serif" w:eastAsia="Calibri" w:hAnsi="PT Astra Serif"/>
          <w:sz w:val="23"/>
          <w:szCs w:val="23"/>
          <w:lang w:eastAsia="ru-RU"/>
        </w:rPr>
        <w:br/>
        <w:t>на официальном сайте торгов, в открытой части электронной площадки, на сайте Продавца</w:t>
      </w:r>
      <w:r>
        <w:rPr>
          <w:rFonts w:ascii="PT Astra Serif" w:eastAsia="Calibri" w:hAnsi="PT Astra Serif"/>
          <w:sz w:val="23"/>
          <w:szCs w:val="23"/>
          <w:lang w:eastAsia="ru-RU"/>
        </w:rPr>
        <w:br/>
        <w:t>в сети «Интернет» в срок не позднее рабочего дня, следующего за днем принятия указанного решения.</w:t>
      </w:r>
    </w:p>
    <w:p w:rsidR="00C8618C" w:rsidRDefault="00E52A5F">
      <w:pPr>
        <w:widowControl w:val="0"/>
        <w:spacing w:after="0" w:line="240" w:lineRule="auto"/>
        <w:ind w:firstLine="709"/>
        <w:jc w:val="center"/>
        <w:outlineLvl w:val="0"/>
        <w:rPr>
          <w:rFonts w:ascii="PT Astra Serif" w:eastAsia="Calibri" w:hAnsi="PT Astra Serif"/>
          <w:sz w:val="23"/>
          <w:szCs w:val="23"/>
          <w:lang w:eastAsia="ru-RU"/>
        </w:rPr>
      </w:pPr>
      <w:r>
        <w:rPr>
          <w:rFonts w:ascii="PT Astra Serif" w:eastAsia="Calibri" w:hAnsi="PT Astra Serif"/>
          <w:b/>
          <w:sz w:val="23"/>
          <w:szCs w:val="23"/>
          <w:lang w:eastAsia="ru-RU"/>
        </w:rPr>
        <w:t>6. Порядок и срок отзыва заявок</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rPr>
        <w:t xml:space="preserve">6.1. </w:t>
      </w:r>
      <w:r>
        <w:rPr>
          <w:rFonts w:ascii="PT Astra Serif" w:eastAsia="Calibri" w:hAnsi="PT Astra Serif"/>
          <w:sz w:val="23"/>
          <w:szCs w:val="23"/>
          <w:lang w:eastAsia="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 В случае отзыва Претендентом заявки уведомление об отзыве заявки вместе с заявкой в течение одного часа поступает в «личный кабинет» Продавца, о чем Претенденту Оператором направляется соответствующее уведомление. Поступивший от Претендента задаток подлежит возврату</w:t>
      </w:r>
      <w:r>
        <w:rPr>
          <w:rFonts w:ascii="PT Astra Serif" w:eastAsia="Calibri" w:hAnsi="PT Astra Serif"/>
          <w:sz w:val="23"/>
          <w:szCs w:val="23"/>
          <w:lang w:eastAsia="ru-RU"/>
        </w:rPr>
        <w:br/>
        <w:t xml:space="preserve">в течение 5 </w:t>
      </w:r>
      <w:proofErr w:type="gramStart"/>
      <w:r>
        <w:rPr>
          <w:rFonts w:ascii="PT Astra Serif" w:eastAsia="Calibri" w:hAnsi="PT Astra Serif"/>
          <w:sz w:val="23"/>
          <w:szCs w:val="23"/>
          <w:lang w:eastAsia="ru-RU"/>
        </w:rPr>
        <w:t xml:space="preserve">( </w:t>
      </w:r>
      <w:proofErr w:type="gramEnd"/>
      <w:r>
        <w:rPr>
          <w:rFonts w:ascii="PT Astra Serif" w:eastAsia="Calibri" w:hAnsi="PT Astra Serif"/>
          <w:sz w:val="23"/>
          <w:szCs w:val="23"/>
          <w:lang w:eastAsia="ru-RU"/>
        </w:rPr>
        <w:t xml:space="preserve">пяти) календарных дней со дня поступления уведомления об отзыве заявки. </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6.2. В случае отзыва Претендентом заявки позднее дня окончания приема заявок задаток ему возвращается в порядке, установленном для Претендентов, не допущенных к участию</w:t>
      </w:r>
      <w:r>
        <w:rPr>
          <w:rFonts w:ascii="PT Astra Serif" w:eastAsia="Calibri" w:hAnsi="PT Astra Serif"/>
          <w:sz w:val="23"/>
          <w:szCs w:val="23"/>
          <w:lang w:eastAsia="ru-RU"/>
        </w:rPr>
        <w:br/>
        <w:t>в аукционе.</w:t>
      </w:r>
    </w:p>
    <w:p w:rsidR="00C8618C" w:rsidRDefault="00E52A5F">
      <w:pPr>
        <w:widowControl w:val="0"/>
        <w:spacing w:after="0" w:line="240" w:lineRule="auto"/>
        <w:ind w:firstLine="709"/>
        <w:jc w:val="center"/>
        <w:outlineLvl w:val="0"/>
        <w:rPr>
          <w:rFonts w:ascii="PT Astra Serif" w:eastAsia="Calibri" w:hAnsi="PT Astra Serif"/>
          <w:b/>
          <w:bCs/>
          <w:sz w:val="23"/>
          <w:szCs w:val="23"/>
          <w:lang w:eastAsia="ru-RU"/>
        </w:rPr>
      </w:pPr>
      <w:r>
        <w:rPr>
          <w:rFonts w:ascii="PT Astra Serif" w:eastAsia="Calibri" w:hAnsi="PT Astra Serif"/>
          <w:b/>
          <w:bCs/>
          <w:sz w:val="23"/>
          <w:szCs w:val="23"/>
          <w:lang w:eastAsia="ru-RU"/>
        </w:rPr>
        <w:t>7. Рассмотрение заявок</w:t>
      </w:r>
    </w:p>
    <w:p w:rsidR="00C8618C" w:rsidRDefault="00E52A5F">
      <w:pPr>
        <w:widowControl w:val="0"/>
        <w:spacing w:after="0" w:line="240" w:lineRule="auto"/>
        <w:ind w:firstLine="709"/>
        <w:jc w:val="both"/>
        <w:outlineLvl w:val="0"/>
        <w:rPr>
          <w:rFonts w:ascii="PT Astra Serif" w:eastAsia="Calibri" w:hAnsi="PT Astra Serif"/>
          <w:b/>
          <w:bCs/>
          <w:sz w:val="23"/>
          <w:szCs w:val="23"/>
          <w:lang w:eastAsia="ru-RU"/>
        </w:rPr>
      </w:pPr>
      <w:r>
        <w:rPr>
          <w:rFonts w:ascii="PT Astra Serif" w:eastAsia="Calibri" w:hAnsi="PT Astra Serif"/>
          <w:bCs/>
          <w:sz w:val="23"/>
          <w:szCs w:val="23"/>
          <w:lang w:eastAsia="ru-RU"/>
        </w:rPr>
        <w:t>7.1. В день определения участников аукциона, указанный в информационном сообщении, Оператор через «личный кабинет» Продавца обеспечивает доступ Продавца к поданным Претендентами заявкам и документам, а также к журналу приема заявок.</w:t>
      </w:r>
    </w:p>
    <w:p w:rsidR="00C8618C" w:rsidRDefault="00E52A5F">
      <w:pPr>
        <w:widowControl w:val="0"/>
        <w:spacing w:after="0" w:line="240" w:lineRule="auto"/>
        <w:ind w:firstLine="709"/>
        <w:jc w:val="both"/>
        <w:outlineLvl w:val="0"/>
        <w:rPr>
          <w:rFonts w:ascii="PT Astra Serif" w:eastAsia="Calibri" w:hAnsi="PT Astra Serif"/>
          <w:b/>
          <w:bCs/>
          <w:sz w:val="23"/>
          <w:szCs w:val="23"/>
          <w:lang w:eastAsia="ru-RU"/>
        </w:rPr>
      </w:pPr>
      <w:r>
        <w:rPr>
          <w:rFonts w:ascii="PT Astra Serif" w:eastAsia="Calibri" w:hAnsi="PT Astra Serif"/>
          <w:bCs/>
          <w:sz w:val="23"/>
          <w:szCs w:val="23"/>
          <w:lang w:eastAsia="ru-RU"/>
        </w:rPr>
        <w:t xml:space="preserve">7.2. </w:t>
      </w:r>
      <w:proofErr w:type="gramStart"/>
      <w:r>
        <w:rPr>
          <w:rFonts w:ascii="PT Astra Serif" w:eastAsia="Calibri" w:hAnsi="PT Astra Serif"/>
          <w:bCs/>
          <w:sz w:val="23"/>
          <w:szCs w:val="23"/>
          <w:lang w:eastAsia="ru-RU"/>
        </w:rPr>
        <w:t>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w:t>
      </w:r>
      <w:r>
        <w:rPr>
          <w:rFonts w:ascii="PT Astra Serif" w:eastAsia="Calibri" w:hAnsi="PT Astra Serif"/>
          <w:bCs/>
          <w:sz w:val="23"/>
          <w:szCs w:val="23"/>
          <w:lang w:eastAsia="ru-RU"/>
        </w:rPr>
        <w:br/>
        <w:t>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w:t>
      </w:r>
      <w:r>
        <w:rPr>
          <w:rFonts w:ascii="PT Astra Serif" w:eastAsia="Calibri" w:hAnsi="PT Astra Serif"/>
          <w:bCs/>
          <w:sz w:val="23"/>
          <w:szCs w:val="23"/>
          <w:lang w:eastAsia="ru-RU"/>
        </w:rPr>
        <w:br/>
        <w:t>к участию в аукционе, с указанием оснований такого отказа.</w:t>
      </w:r>
      <w:proofErr w:type="gramEnd"/>
    </w:p>
    <w:p w:rsidR="00C8618C" w:rsidRDefault="00E52A5F">
      <w:pPr>
        <w:widowControl w:val="0"/>
        <w:spacing w:after="0" w:line="240" w:lineRule="auto"/>
        <w:ind w:firstLine="709"/>
        <w:jc w:val="both"/>
        <w:rPr>
          <w:rFonts w:ascii="PT Astra Serif" w:eastAsia="Calibri" w:hAnsi="PT Astra Serif"/>
          <w:sz w:val="23"/>
          <w:szCs w:val="23"/>
        </w:rPr>
      </w:pPr>
      <w:r>
        <w:rPr>
          <w:rFonts w:ascii="PT Astra Serif" w:eastAsia="Calibri" w:hAnsi="PT Astra Serif"/>
          <w:sz w:val="23"/>
          <w:szCs w:val="23"/>
        </w:rPr>
        <w:t xml:space="preserve">7.3. </w:t>
      </w:r>
      <w:r>
        <w:rPr>
          <w:rFonts w:ascii="PT Astra Serif" w:eastAsia="Calibri" w:hAnsi="PT Astra Serif"/>
          <w:bCs/>
          <w:sz w:val="23"/>
          <w:szCs w:val="23"/>
        </w:rPr>
        <w:t>Претендент приобретает статус Участника аукциона с момента подписания протокола о признании Претендентов Участниками аукциона.</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 xml:space="preserve">7.4. Не позднее следующего рабочего дня после дня подписания протокола о признании Претендентов Участниками аукциона всем Претендентам, подавшим заявки, Оператором направляется уведомление о признании их Участниками аукциона или об отказе в признании Участниками аукциона с указанием оснований отказа. </w:t>
      </w:r>
    </w:p>
    <w:p w:rsidR="00C8618C" w:rsidRDefault="00E52A5F">
      <w:pPr>
        <w:widowControl w:val="0"/>
        <w:spacing w:after="0" w:line="240" w:lineRule="auto"/>
        <w:ind w:firstLine="709"/>
        <w:jc w:val="both"/>
        <w:outlineLvl w:val="0"/>
        <w:rPr>
          <w:rFonts w:ascii="PT Astra Serif" w:eastAsia="Calibri" w:hAnsi="PT Astra Serif"/>
          <w:sz w:val="23"/>
          <w:szCs w:val="23"/>
          <w:lang w:eastAsia="ru-RU"/>
        </w:rPr>
      </w:pPr>
      <w:r>
        <w:rPr>
          <w:rFonts w:ascii="PT Astra Serif" w:eastAsia="Calibri" w:hAnsi="PT Astra Serif"/>
          <w:sz w:val="23"/>
          <w:szCs w:val="23"/>
          <w:lang w:eastAsia="ru-RU"/>
        </w:rPr>
        <w:t>Информация о Претендентах, не допущенных к участию в аукционе, размещается</w:t>
      </w:r>
      <w:r>
        <w:rPr>
          <w:rFonts w:ascii="PT Astra Serif" w:eastAsia="Calibri" w:hAnsi="PT Astra Serif"/>
          <w:sz w:val="23"/>
          <w:szCs w:val="23"/>
          <w:lang w:eastAsia="ru-RU"/>
        </w:rPr>
        <w:br/>
        <w:t xml:space="preserve">в открытой части электронной площадки, на официальном сайте торгов, а также на сайте Продавца в сети «Интернет» в срок не позднее рабочего дня, следующего за днем принятия </w:t>
      </w:r>
      <w:r>
        <w:rPr>
          <w:rFonts w:ascii="PT Astra Serif" w:eastAsia="Calibri" w:hAnsi="PT Astra Serif"/>
          <w:sz w:val="23"/>
          <w:szCs w:val="23"/>
          <w:lang w:eastAsia="ru-RU"/>
        </w:rPr>
        <w:lastRenderedPageBreak/>
        <w:t>указанного решения.</w:t>
      </w:r>
    </w:p>
    <w:p w:rsidR="00C8618C" w:rsidRDefault="00E52A5F">
      <w:pPr>
        <w:widowControl w:val="0"/>
        <w:spacing w:after="0" w:line="240" w:lineRule="auto"/>
        <w:ind w:firstLine="709"/>
        <w:jc w:val="center"/>
        <w:rPr>
          <w:rFonts w:ascii="PT Astra Serif" w:eastAsia="Calibri" w:hAnsi="PT Astra Serif"/>
          <w:sz w:val="23"/>
          <w:szCs w:val="23"/>
        </w:rPr>
      </w:pPr>
      <w:r>
        <w:rPr>
          <w:rFonts w:ascii="PT Astra Serif" w:eastAsia="Calibri" w:hAnsi="PT Astra Serif"/>
          <w:b/>
          <w:sz w:val="23"/>
          <w:szCs w:val="23"/>
        </w:rPr>
        <w:t>8. Правила проведения продажи в электронной форме</w:t>
      </w:r>
    </w:p>
    <w:p w:rsidR="00C8618C" w:rsidRDefault="00E52A5F">
      <w:pPr>
        <w:widowControl w:val="0"/>
        <w:spacing w:after="0" w:line="240" w:lineRule="auto"/>
        <w:ind w:firstLine="709"/>
        <w:jc w:val="both"/>
        <w:rPr>
          <w:rFonts w:ascii="PT Astra Serif" w:hAnsi="PT Astra Serif"/>
          <w:sz w:val="23"/>
          <w:szCs w:val="23"/>
        </w:rPr>
      </w:pPr>
      <w:r>
        <w:rPr>
          <w:rFonts w:ascii="PT Astra Serif" w:hAnsi="PT Astra Serif"/>
          <w:sz w:val="23"/>
          <w:szCs w:val="23"/>
        </w:rPr>
        <w:t xml:space="preserve">8.1. </w:t>
      </w:r>
      <w:proofErr w:type="gramStart"/>
      <w:r>
        <w:rPr>
          <w:rFonts w:ascii="PT Astra Serif" w:hAnsi="PT Astra Serif"/>
          <w:sz w:val="23"/>
          <w:szCs w:val="23"/>
        </w:rPr>
        <w:t xml:space="preserve">Процедура аукциона проводится в указанные в настоящем информационном сообщении день и время </w:t>
      </w:r>
      <w:r>
        <w:rPr>
          <w:rFonts w:ascii="PT Astra Serif" w:eastAsia="Calibri" w:hAnsi="PT Astra Serif"/>
          <w:sz w:val="23"/>
          <w:szCs w:val="23"/>
        </w:rPr>
        <w:t>путем последовательного повышения Участниками начальной цены</w:t>
      </w:r>
      <w:r>
        <w:rPr>
          <w:rFonts w:ascii="PT Astra Serif" w:eastAsia="Calibri" w:hAnsi="PT Astra Serif"/>
          <w:sz w:val="23"/>
          <w:szCs w:val="23"/>
        </w:rPr>
        <w:br/>
        <w:t>на величину, равную либо кратную величине «шага аукциона».</w:t>
      </w:r>
      <w:proofErr w:type="gramEnd"/>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«Шаг аукциона» не изменяется в течение всего аукциона.</w:t>
      </w:r>
    </w:p>
    <w:p w:rsidR="00C8618C" w:rsidRDefault="00E52A5F">
      <w:pPr>
        <w:widowControl w:val="0"/>
        <w:spacing w:after="0" w:line="240" w:lineRule="auto"/>
        <w:ind w:firstLine="709"/>
        <w:jc w:val="both"/>
        <w:rPr>
          <w:rFonts w:ascii="PT Astra Serif" w:eastAsia="Calibri" w:hAnsi="PT Astra Serif"/>
          <w:sz w:val="23"/>
          <w:szCs w:val="23"/>
        </w:rPr>
      </w:pPr>
      <w:r>
        <w:rPr>
          <w:rFonts w:ascii="PT Astra Serif" w:eastAsia="Calibri" w:hAnsi="PT Astra Serif"/>
          <w:sz w:val="23"/>
          <w:szCs w:val="23"/>
        </w:rPr>
        <w:t>Во время проведения процедуры аукциона Оператор обеспечивает доступ Участников</w:t>
      </w:r>
      <w:r>
        <w:rPr>
          <w:rFonts w:ascii="PT Astra Serif" w:eastAsia="Calibri" w:hAnsi="PT Astra Serif"/>
          <w:sz w:val="23"/>
          <w:szCs w:val="23"/>
        </w:rPr>
        <w:br/>
        <w:t>к закрытой части электронной площадки и возможность представления ими предложений о цене Имущества.</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8.2. Со времени начала проведения процедуры аукциона Оператором размещается: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8.3. 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w:t>
      </w:r>
      <w:proofErr w:type="gramStart"/>
      <w:r>
        <w:rPr>
          <w:rFonts w:ascii="PT Astra Serif" w:eastAsia="Calibri" w:hAnsi="PT Astra Serif"/>
          <w:sz w:val="23"/>
          <w:szCs w:val="23"/>
        </w:rPr>
        <w:t>,</w:t>
      </w:r>
      <w:proofErr w:type="gramEnd"/>
      <w:r>
        <w:rPr>
          <w:rFonts w:ascii="PT Astra Serif" w:eastAsia="Calibri" w:hAnsi="PT Astra Serif"/>
          <w:sz w:val="23"/>
          <w:szCs w:val="23"/>
        </w:rPr>
        <w:t xml:space="preserve"> если в течение указанного времени:</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 поступило предложение о начальной цене Имущества, то время для представления Участниками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w:t>
      </w:r>
      <w:r>
        <w:rPr>
          <w:rFonts w:ascii="PT Astra Serif" w:eastAsia="Calibri" w:hAnsi="PT Astra Serif"/>
          <w:sz w:val="23"/>
          <w:szCs w:val="23"/>
        </w:rPr>
        <w:br/>
        <w:t>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rPr>
        <w:t>- не поступило ни одного предложения о начальной цене Имущества, то аукцион</w:t>
      </w:r>
      <w:r>
        <w:rPr>
          <w:rFonts w:ascii="PT Astra Serif" w:eastAsia="Calibri" w:hAnsi="PT Astra Serif"/>
          <w:sz w:val="23"/>
          <w:szCs w:val="23"/>
        </w:rPr>
        <w:br/>
        <w:t>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8.4. Победителем аукциона признается Участник, предложивший наиболее высокую цену Имущества.</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8.5. Ход проведения процедуры аукциона фиксируется Оператором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w:t>
      </w:r>
    </w:p>
    <w:p w:rsidR="00C8618C" w:rsidRDefault="00E52A5F">
      <w:pPr>
        <w:widowControl w:val="0"/>
        <w:spacing w:after="0" w:line="240" w:lineRule="auto"/>
        <w:ind w:firstLine="709"/>
        <w:jc w:val="both"/>
        <w:rPr>
          <w:rFonts w:ascii="PT Astra Serif" w:eastAsia="Calibri" w:hAnsi="PT Astra Serif" w:cs="Arial"/>
          <w:sz w:val="23"/>
          <w:szCs w:val="23"/>
          <w:lang w:eastAsia="ru-RU"/>
        </w:rPr>
      </w:pPr>
      <w:r>
        <w:rPr>
          <w:rFonts w:ascii="PT Astra Serif" w:eastAsia="Calibri" w:hAnsi="PT Astra Serif"/>
          <w:sz w:val="23"/>
          <w:szCs w:val="23"/>
          <w:lang w:eastAsia="ru-RU"/>
        </w:rPr>
        <w:t xml:space="preserve">8.6. </w:t>
      </w:r>
      <w:proofErr w:type="gramStart"/>
      <w:r>
        <w:rPr>
          <w:rFonts w:ascii="PT Astra Serif" w:eastAsia="Calibri" w:hAnsi="PT Astra Serif"/>
          <w:sz w:val="23"/>
          <w:szCs w:val="23"/>
          <w:lang w:eastAsia="ru-RU"/>
        </w:rPr>
        <w:t>Протокол об итогах аукциона удостоверяет право Победителя или лица, признанного единственным Участником аукциона, на заключение договора купли-продажи Имущества, содержит фамилию, имя, отчество (при наличии) или наименование юридического лица - Победителя аукциона или лица, признанного единственным Участником аукциона, цену Имущества, предложенную Победителем, или начальную цену Имущества, в случае если лицо признано единственным Участником аукциона - фамилию, имя, отчество (при наличии)</w:t>
      </w:r>
      <w:r>
        <w:rPr>
          <w:rFonts w:ascii="PT Astra Serif" w:eastAsia="Calibri" w:hAnsi="PT Astra Serif"/>
          <w:sz w:val="23"/>
          <w:szCs w:val="23"/>
          <w:lang w:eastAsia="ru-RU"/>
        </w:rPr>
        <w:br/>
        <w:t>или наименование юридического</w:t>
      </w:r>
      <w:proofErr w:type="gramEnd"/>
      <w:r>
        <w:rPr>
          <w:rFonts w:ascii="PT Astra Serif" w:eastAsia="Calibri" w:hAnsi="PT Astra Serif"/>
          <w:sz w:val="23"/>
          <w:szCs w:val="23"/>
          <w:lang w:eastAsia="ru-RU"/>
        </w:rPr>
        <w:t xml:space="preserve"> </w:t>
      </w:r>
      <w:proofErr w:type="gramStart"/>
      <w:r>
        <w:rPr>
          <w:rFonts w:ascii="PT Astra Serif" w:eastAsia="Calibri" w:hAnsi="PT Astra Serif"/>
          <w:sz w:val="23"/>
          <w:szCs w:val="23"/>
          <w:lang w:eastAsia="ru-RU"/>
        </w:rPr>
        <w:t>лица - участника продажи, который сделал предпоследнее предложение о цене такого Имущества в ходе продажи (за исключением случаев, если заявку</w:t>
      </w:r>
      <w:r>
        <w:rPr>
          <w:rFonts w:ascii="PT Astra Serif" w:eastAsia="Calibri" w:hAnsi="PT Astra Serif"/>
          <w:sz w:val="23"/>
          <w:szCs w:val="23"/>
          <w:lang w:eastAsia="ru-RU"/>
        </w:rPr>
        <w:br/>
        <w:t>на участие в аукционе подало только одно лицо, признанное единственным Участником аукциона), и подписывается Продавцом в течение одного часа с момента получения электронного журнала, но не позднее рабочего дня, следующего за днем подведения итогов аукциона, либо не позднее рабочего дня, следующего</w:t>
      </w:r>
      <w:proofErr w:type="gramEnd"/>
      <w:r>
        <w:rPr>
          <w:rFonts w:ascii="PT Astra Serif" w:eastAsia="Calibri" w:hAnsi="PT Astra Serif"/>
          <w:sz w:val="23"/>
          <w:szCs w:val="23"/>
          <w:lang w:eastAsia="ru-RU"/>
        </w:rPr>
        <w:t xml:space="preserve"> за днем подведения итогов аукциона,</w:t>
      </w:r>
      <w:r>
        <w:rPr>
          <w:rFonts w:ascii="PT Astra Serif" w:eastAsia="Calibri" w:hAnsi="PT Astra Serif"/>
          <w:sz w:val="23"/>
          <w:szCs w:val="23"/>
          <w:lang w:eastAsia="ru-RU"/>
        </w:rPr>
        <w:br/>
        <w:t>в случае если заявку на участие в аукционе подало только одно лицо, признанное единственным Участником аукциона.</w:t>
      </w:r>
    </w:p>
    <w:p w:rsidR="00C8618C" w:rsidRDefault="00E52A5F">
      <w:pPr>
        <w:widowControl w:val="0"/>
        <w:spacing w:after="0" w:line="240" w:lineRule="auto"/>
        <w:ind w:firstLine="709"/>
        <w:jc w:val="both"/>
        <w:outlineLvl w:val="1"/>
        <w:rPr>
          <w:rFonts w:ascii="PT Astra Serif" w:hAnsi="PT Astra Serif"/>
          <w:sz w:val="23"/>
          <w:szCs w:val="23"/>
        </w:rPr>
      </w:pPr>
      <w:r>
        <w:rPr>
          <w:rFonts w:ascii="PT Astra Serif" w:hAnsi="PT Astra Serif"/>
          <w:sz w:val="23"/>
          <w:szCs w:val="23"/>
          <w:lang w:eastAsia="ru-RU"/>
        </w:rPr>
        <w:t>8.7. Процедура аукциона считается завершенной с момента подписания Продавцом протокола об итогах аукциона.</w:t>
      </w:r>
    </w:p>
    <w:p w:rsidR="00C8618C" w:rsidRDefault="00E52A5F">
      <w:pPr>
        <w:widowControl w:val="0"/>
        <w:spacing w:after="0" w:line="240" w:lineRule="auto"/>
        <w:ind w:firstLine="709"/>
        <w:rPr>
          <w:rFonts w:ascii="PT Astra Serif" w:hAnsi="PT Astra Serif"/>
          <w:sz w:val="23"/>
          <w:szCs w:val="23"/>
        </w:rPr>
      </w:pPr>
      <w:r>
        <w:rPr>
          <w:rFonts w:ascii="PT Astra Serif" w:hAnsi="PT Astra Serif"/>
          <w:sz w:val="23"/>
          <w:szCs w:val="23"/>
          <w:lang w:eastAsia="ru-RU"/>
        </w:rPr>
        <w:t xml:space="preserve">8.8. </w:t>
      </w:r>
      <w:r>
        <w:rPr>
          <w:rFonts w:ascii="PT Astra Serif" w:eastAsia="Calibri" w:hAnsi="PT Astra Serif"/>
          <w:sz w:val="23"/>
          <w:szCs w:val="23"/>
        </w:rPr>
        <w:t>Аукцион признается несостоявшимся в следующих случаях:</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не было подано ни одной заявки на участие либо ни один из Претендентов не признан Участником;</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lastRenderedPageBreak/>
        <w:t>- лицо, признанное единственным Участником аукциона, отказалось от заключения договора купли-продажи;</w:t>
      </w:r>
    </w:p>
    <w:p w:rsidR="00C8618C" w:rsidRDefault="00E52A5F">
      <w:pPr>
        <w:widowControl w:val="0"/>
        <w:spacing w:after="0" w:line="240" w:lineRule="auto"/>
        <w:ind w:firstLine="709"/>
        <w:jc w:val="both"/>
        <w:outlineLvl w:val="1"/>
        <w:rPr>
          <w:rFonts w:ascii="PT Astra Serif" w:eastAsia="Calibri" w:hAnsi="PT Astra Serif"/>
          <w:sz w:val="23"/>
          <w:szCs w:val="23"/>
          <w:lang w:eastAsia="ru-RU"/>
        </w:rPr>
      </w:pPr>
      <w:r>
        <w:rPr>
          <w:rFonts w:ascii="PT Astra Serif" w:eastAsia="Calibri" w:hAnsi="PT Astra Serif"/>
          <w:sz w:val="23"/>
          <w:szCs w:val="23"/>
          <w:lang w:eastAsia="ru-RU"/>
        </w:rPr>
        <w:t>- ни один из Участников не сделал предложение о начальной цене Имущества.</w:t>
      </w:r>
    </w:p>
    <w:p w:rsidR="00C8618C" w:rsidRDefault="00E52A5F">
      <w:pPr>
        <w:widowControl w:val="0"/>
        <w:spacing w:after="0" w:line="240" w:lineRule="auto"/>
        <w:ind w:firstLine="709"/>
        <w:jc w:val="both"/>
        <w:outlineLvl w:val="1"/>
        <w:rPr>
          <w:rFonts w:ascii="PT Astra Serif" w:eastAsia="Calibri" w:hAnsi="PT Astra Serif" w:cs="Arial"/>
          <w:sz w:val="23"/>
          <w:szCs w:val="23"/>
          <w:lang w:eastAsia="ru-RU"/>
        </w:rPr>
      </w:pPr>
      <w:r>
        <w:rPr>
          <w:rFonts w:ascii="PT Astra Serif" w:eastAsia="Calibri" w:hAnsi="PT Astra Serif"/>
          <w:sz w:val="23"/>
          <w:szCs w:val="23"/>
          <w:lang w:eastAsia="ru-RU"/>
        </w:rPr>
        <w:t>8.9. Решение о признан</w:t>
      </w:r>
      <w:proofErr w:type="gramStart"/>
      <w:r>
        <w:rPr>
          <w:rFonts w:ascii="PT Astra Serif" w:eastAsia="Calibri" w:hAnsi="PT Astra Serif"/>
          <w:sz w:val="23"/>
          <w:szCs w:val="23"/>
          <w:lang w:eastAsia="ru-RU"/>
        </w:rPr>
        <w:t>ии ау</w:t>
      </w:r>
      <w:proofErr w:type="gramEnd"/>
      <w:r>
        <w:rPr>
          <w:rFonts w:ascii="PT Astra Serif" w:eastAsia="Calibri" w:hAnsi="PT Astra Serif"/>
          <w:sz w:val="23"/>
          <w:szCs w:val="23"/>
          <w:lang w:eastAsia="ru-RU"/>
        </w:rPr>
        <w:t>кциона несостоявшимся оформляется протоколом, который размещается в открытой части электронной площадки, а также на официальном сайте торгов</w:t>
      </w:r>
      <w:r>
        <w:rPr>
          <w:rFonts w:ascii="PT Astra Serif" w:eastAsia="Calibri" w:hAnsi="PT Astra Serif"/>
          <w:sz w:val="23"/>
          <w:szCs w:val="23"/>
          <w:lang w:eastAsia="ru-RU"/>
        </w:rPr>
        <w:br/>
        <w:t>и на сайте Продавца в сети «Интернет» не позднее рабочего дня, следующего за днем оформления протокола.</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8.10. В течение одного часа с момента подписания протокола об итогах аукциона Победителю или лицу, признанному единственным Участником аукциона, Оператором направляется уведомление о признании его Победителем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наименование Имущества и иные позволяющие его индивидуализировать сведения (спецификация лота);</w:t>
      </w:r>
    </w:p>
    <w:p w:rsidR="00C8618C" w:rsidRDefault="00E52A5F">
      <w:pPr>
        <w:widowControl w:val="0"/>
        <w:tabs>
          <w:tab w:val="left" w:pos="7200"/>
        </w:tabs>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цена сделки;</w:t>
      </w:r>
      <w:r>
        <w:rPr>
          <w:rFonts w:ascii="PT Astra Serif" w:eastAsia="Calibri" w:hAnsi="PT Astra Serif"/>
          <w:sz w:val="23"/>
          <w:szCs w:val="23"/>
          <w:lang w:eastAsia="ru-RU"/>
        </w:rPr>
        <w:tab/>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фамилия, имя, отчество физического лица или наименование юридического лица — Победителя или лица, признанного единственным Участником аукциона.</w:t>
      </w:r>
    </w:p>
    <w:p w:rsidR="00C8618C" w:rsidRDefault="00E52A5F">
      <w:pPr>
        <w:widowControl w:val="0"/>
        <w:spacing w:after="0" w:line="240" w:lineRule="auto"/>
        <w:ind w:firstLine="709"/>
        <w:jc w:val="center"/>
        <w:rPr>
          <w:rFonts w:ascii="PT Astra Serif" w:eastAsia="Calibri" w:hAnsi="PT Astra Serif"/>
          <w:b/>
          <w:bCs/>
          <w:sz w:val="23"/>
          <w:szCs w:val="23"/>
          <w:lang w:eastAsia="ru-RU"/>
        </w:rPr>
      </w:pPr>
      <w:r>
        <w:rPr>
          <w:rFonts w:ascii="PT Astra Serif" w:eastAsia="Calibri" w:hAnsi="PT Astra Serif"/>
          <w:b/>
          <w:bCs/>
          <w:sz w:val="23"/>
          <w:szCs w:val="23"/>
          <w:lang w:eastAsia="ru-RU"/>
        </w:rPr>
        <w:t>9. Заключение договора купли-продажи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9.1. В течение 5 (пяти) рабочих дней со дня подведения итогов аукциона с Победителем</w:t>
      </w:r>
      <w:r>
        <w:rPr>
          <w:rFonts w:ascii="PT Astra Serif" w:eastAsia="Calibri" w:hAnsi="PT Astra Serif"/>
          <w:sz w:val="23"/>
          <w:szCs w:val="23"/>
          <w:lang w:eastAsia="ru-RU"/>
        </w:rPr>
        <w:br/>
        <w:t>или лицом, признанным единственным Участником аукциона, заключается договор</w:t>
      </w:r>
      <w:r>
        <w:rPr>
          <w:rFonts w:ascii="PT Astra Serif" w:eastAsia="Calibri" w:hAnsi="PT Astra Serif"/>
          <w:sz w:val="23"/>
          <w:szCs w:val="23"/>
          <w:lang w:eastAsia="ru-RU"/>
        </w:rPr>
        <w:br/>
        <w:t xml:space="preserve">купли-продажи Имущества. Договор купли-продажи Имущества заключается в электронном виде на </w:t>
      </w:r>
      <w:proofErr w:type="spellStart"/>
      <w:proofErr w:type="gramStart"/>
      <w:r>
        <w:rPr>
          <w:rFonts w:ascii="PT Astra Serif" w:eastAsia="Calibri" w:hAnsi="PT Astra Serif"/>
          <w:sz w:val="23"/>
          <w:szCs w:val="23"/>
          <w:lang w:eastAsia="ru-RU"/>
        </w:rPr>
        <w:t>на</w:t>
      </w:r>
      <w:proofErr w:type="spellEnd"/>
      <w:proofErr w:type="gramEnd"/>
      <w:r>
        <w:rPr>
          <w:rFonts w:ascii="PT Astra Serif" w:eastAsia="Calibri" w:hAnsi="PT Astra Serif"/>
          <w:sz w:val="23"/>
          <w:szCs w:val="23"/>
          <w:lang w:eastAsia="ru-RU"/>
        </w:rPr>
        <w:t xml:space="preserve"> электронной площадке АО «Российский аукционный дом» (https://lot-online.ru).</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9.2. При уклонении или отказе Победителя или лица, признанного единственным Участником аукциона, от заключения в установленный срок договора купли-продажи Имущества результаты аукциона аннулируются Продавцом, Победитель или лицо, признанное единственным Участником аукциона, утрачивает право на заключение указанного договора, задаток ему не возвращается.</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Ответственность Покупателя в случае его отказа или уклонения от оплаты Имущества</w:t>
      </w:r>
      <w:r>
        <w:rPr>
          <w:rFonts w:ascii="PT Astra Serif" w:eastAsia="Calibri" w:hAnsi="PT Astra Serif"/>
          <w:sz w:val="23"/>
          <w:szCs w:val="23"/>
          <w:lang w:eastAsia="ru-RU"/>
        </w:rPr>
        <w:br/>
        <w:t>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9.3. Передача Имущества и оформление права собственности на него осуществляются</w:t>
      </w:r>
      <w:r>
        <w:rPr>
          <w:rFonts w:ascii="PT Astra Serif" w:eastAsia="Calibri" w:hAnsi="PT Astra Serif"/>
          <w:sz w:val="23"/>
          <w:szCs w:val="23"/>
          <w:lang w:eastAsia="ru-RU"/>
        </w:rPr>
        <w:br/>
        <w:t>в соответствии с законодательством Российской Федерации и договором купли-продажи Имущества не позднее чем через 30 календарных дней после дня оплаты Имущества.</w:t>
      </w:r>
    </w:p>
    <w:p w:rsidR="00C8618C" w:rsidRDefault="00E52A5F">
      <w:pPr>
        <w:widowControl w:val="0"/>
        <w:spacing w:after="0" w:line="240" w:lineRule="auto"/>
        <w:ind w:firstLine="709"/>
        <w:jc w:val="both"/>
        <w:rPr>
          <w:rFonts w:ascii="PT Astra Serif" w:hAnsi="PT Astra Serif"/>
          <w:sz w:val="23"/>
          <w:szCs w:val="23"/>
        </w:rPr>
      </w:pPr>
      <w:r>
        <w:rPr>
          <w:rFonts w:ascii="PT Astra Serif" w:eastAsia="Calibri" w:hAnsi="PT Astra Serif"/>
          <w:sz w:val="23"/>
          <w:szCs w:val="23"/>
          <w:lang w:eastAsia="ru-RU"/>
        </w:rPr>
        <w:t xml:space="preserve">9.4. </w:t>
      </w:r>
      <w:r>
        <w:rPr>
          <w:rFonts w:ascii="PT Astra Serif" w:hAnsi="PT Astra Serif"/>
          <w:sz w:val="23"/>
          <w:szCs w:val="23"/>
        </w:rPr>
        <w:t xml:space="preserve">Задаток, внесенный Победителем аукциона, либо лицом, признанным единственным Участником аукциона засчитывается в оплату приобретенного Имущества. </w:t>
      </w:r>
    </w:p>
    <w:p w:rsidR="004D4C3B" w:rsidRPr="00BE704F" w:rsidRDefault="00E52A5F" w:rsidP="004D4C3B">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Покупатель обязан уплатить Продавцу за Имущество, за вычетом задатка, денежные средства в размере, установленном по итогам проведения аукциона, которые должны быть внесены единовременно в безналичном порядке на счет Продавца</w:t>
      </w:r>
      <w:r w:rsidRPr="00BE704F">
        <w:rPr>
          <w:rFonts w:ascii="PT Astra Serif" w:eastAsia="Calibri" w:hAnsi="PT Astra Serif"/>
          <w:sz w:val="23"/>
          <w:szCs w:val="23"/>
          <w:lang w:eastAsia="ru-RU"/>
        </w:rPr>
        <w:t xml:space="preserve">: </w:t>
      </w:r>
      <w:proofErr w:type="gramStart"/>
      <w:r w:rsidR="004D4C3B" w:rsidRPr="00BE704F">
        <w:rPr>
          <w:rFonts w:ascii="PT Astra Serif" w:eastAsia="Calibri" w:hAnsi="PT Astra Serif"/>
          <w:sz w:val="23"/>
          <w:szCs w:val="23"/>
          <w:lang w:eastAsia="ru-RU"/>
        </w:rPr>
        <w:t>р</w:t>
      </w:r>
      <w:proofErr w:type="gramEnd"/>
      <w:r w:rsidR="004D4C3B" w:rsidRPr="00BE704F">
        <w:rPr>
          <w:rFonts w:ascii="PT Astra Serif" w:eastAsia="Calibri" w:hAnsi="PT Astra Serif"/>
          <w:sz w:val="23"/>
          <w:szCs w:val="23"/>
          <w:lang w:eastAsia="ru-RU"/>
        </w:rPr>
        <w:t>/с 03232643706061016600</w:t>
      </w:r>
    </w:p>
    <w:p w:rsidR="00C8618C" w:rsidRDefault="004D4C3B" w:rsidP="004D4C3B">
      <w:pPr>
        <w:widowControl w:val="0"/>
        <w:spacing w:after="0" w:line="240" w:lineRule="auto"/>
        <w:jc w:val="both"/>
        <w:rPr>
          <w:rFonts w:ascii="PT Astra Serif" w:eastAsia="Calibri" w:hAnsi="PT Astra Serif"/>
          <w:sz w:val="23"/>
          <w:szCs w:val="23"/>
          <w:lang w:eastAsia="ru-RU"/>
        </w:rPr>
      </w:pPr>
      <w:r w:rsidRPr="00BE704F">
        <w:rPr>
          <w:rFonts w:ascii="PT Astra Serif" w:eastAsia="Calibri" w:hAnsi="PT Astra Serif"/>
          <w:sz w:val="23"/>
          <w:szCs w:val="23"/>
          <w:lang w:eastAsia="ru-RU"/>
        </w:rPr>
        <w:t xml:space="preserve">в отделение ТУЛА БАНКА РОССИИ//УФК ПО Тульской области г. Тула, </w:t>
      </w:r>
      <w:proofErr w:type="gramStart"/>
      <w:r w:rsidRPr="00BE704F">
        <w:rPr>
          <w:rFonts w:ascii="PT Astra Serif" w:eastAsia="Calibri" w:hAnsi="PT Astra Serif"/>
          <w:sz w:val="23"/>
          <w:szCs w:val="23"/>
          <w:lang w:eastAsia="ru-RU"/>
        </w:rPr>
        <w:t>к</w:t>
      </w:r>
      <w:proofErr w:type="gramEnd"/>
      <w:r w:rsidRPr="00BE704F">
        <w:rPr>
          <w:rFonts w:ascii="PT Astra Serif" w:eastAsia="Calibri" w:hAnsi="PT Astra Serif"/>
          <w:sz w:val="23"/>
          <w:szCs w:val="23"/>
          <w:lang w:eastAsia="ru-RU"/>
        </w:rPr>
        <w:t xml:space="preserve">/с: 40102810445370000059, БИК 017003983, ИНН 71220000145, КПП 712201001, получатель:  Финансовое управление администрации муниципального образования Белевский район (Администрация муниципального образования Белевский район, </w:t>
      </w:r>
      <w:proofErr w:type="gramStart"/>
      <w:r w:rsidRPr="00BE704F">
        <w:rPr>
          <w:rFonts w:ascii="PT Astra Serif" w:eastAsia="Calibri" w:hAnsi="PT Astra Serif"/>
          <w:sz w:val="23"/>
          <w:szCs w:val="23"/>
          <w:lang w:eastAsia="ru-RU"/>
        </w:rPr>
        <w:t>л</w:t>
      </w:r>
      <w:proofErr w:type="gramEnd"/>
      <w:r w:rsidRPr="00BE704F">
        <w:rPr>
          <w:rFonts w:ascii="PT Astra Serif" w:eastAsia="Calibri" w:hAnsi="PT Astra Serif"/>
          <w:sz w:val="23"/>
          <w:szCs w:val="23"/>
          <w:lang w:eastAsia="ru-RU"/>
        </w:rPr>
        <w:t>/счет 05663Ц64770), ОКТМО 70606101, в течение 30 (тридцати) рабочих дней со дня заключения такого договора.</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В платежном поручении, оформляющем оплату, должны быть указаны сведения</w:t>
      </w:r>
      <w:r>
        <w:rPr>
          <w:rFonts w:ascii="PT Astra Serif" w:eastAsia="Calibri" w:hAnsi="PT Astra Serif"/>
          <w:sz w:val="23"/>
          <w:szCs w:val="23"/>
          <w:lang w:eastAsia="ru-RU"/>
        </w:rPr>
        <w:br/>
        <w:t>о наименовании Покупателя, наименовании Имущества, дате проведения торгов, дате заключения договора купли-продажи Имущества.</w:t>
      </w:r>
    </w:p>
    <w:p w:rsidR="00C8618C" w:rsidRDefault="00E52A5F">
      <w:pPr>
        <w:widowControl w:val="0"/>
        <w:spacing w:after="0" w:line="240" w:lineRule="auto"/>
        <w:ind w:firstLine="709"/>
        <w:jc w:val="both"/>
        <w:rPr>
          <w:rFonts w:ascii="PT Astra Serif" w:eastAsia="Calibri" w:hAnsi="PT Astra Serif"/>
          <w:sz w:val="23"/>
          <w:szCs w:val="23"/>
          <w:lang w:eastAsia="ru-RU"/>
        </w:rPr>
      </w:pPr>
      <w:r w:rsidRPr="00BE704F">
        <w:rPr>
          <w:rFonts w:ascii="PT Astra Serif" w:eastAsia="Calibri" w:hAnsi="PT Astra Serif"/>
          <w:sz w:val="23"/>
          <w:szCs w:val="23"/>
          <w:lang w:eastAsia="ru-RU"/>
        </w:rPr>
        <w:t>Налог на добавленную стоимость в соответствии с пунктом 3 статьи 161 Налогового кодекса Российской Федерации перечисляется Покупателем в бюджет самостоятельно</w:t>
      </w:r>
      <w:r w:rsidRPr="00BE704F">
        <w:rPr>
          <w:rFonts w:ascii="PT Astra Serif" w:eastAsia="Calibri" w:hAnsi="PT Astra Serif"/>
          <w:sz w:val="23"/>
          <w:szCs w:val="23"/>
          <w:lang w:eastAsia="ru-RU"/>
        </w:rPr>
        <w:br/>
        <w:t>(в случаях, предусмотренных налоговым законодательством Российской Федерации).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hAnsi="PT Astra Serif"/>
          <w:sz w:val="23"/>
          <w:szCs w:val="23"/>
        </w:rPr>
        <w:t>Факт оплаты Имущества подтверждается выпиской со счета Продавца, указанного</w:t>
      </w:r>
      <w:r>
        <w:rPr>
          <w:rFonts w:ascii="PT Astra Serif" w:hAnsi="PT Astra Serif"/>
          <w:sz w:val="23"/>
          <w:szCs w:val="23"/>
        </w:rPr>
        <w:br/>
        <w:t>в данном пункте</w:t>
      </w:r>
    </w:p>
    <w:p w:rsidR="00C8618C" w:rsidRDefault="00C8618C">
      <w:pPr>
        <w:widowControl w:val="0"/>
        <w:spacing w:after="0" w:line="240" w:lineRule="auto"/>
        <w:ind w:firstLine="709"/>
        <w:jc w:val="both"/>
        <w:rPr>
          <w:rFonts w:ascii="PT Astra Serif" w:eastAsia="Calibri" w:hAnsi="PT Astra Serif"/>
          <w:sz w:val="23"/>
          <w:szCs w:val="23"/>
          <w:lang w:eastAsia="ru-RU"/>
        </w:rPr>
      </w:pP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Приложения:</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Приложение 1: форма заявки;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lastRenderedPageBreak/>
        <w:t>Приложение 2: проект договора купли-продажи;</w:t>
      </w:r>
    </w:p>
    <w:p w:rsidR="00C8618C" w:rsidRDefault="00E52A5F">
      <w:pPr>
        <w:widowControl w:val="0"/>
        <w:spacing w:after="0" w:line="240" w:lineRule="auto"/>
        <w:ind w:firstLine="709"/>
        <w:jc w:val="both"/>
        <w:rPr>
          <w:rFonts w:ascii="PT Astra Serif" w:eastAsia="Calibri" w:hAnsi="PT Astra Serif"/>
          <w:sz w:val="23"/>
          <w:szCs w:val="23"/>
          <w:lang w:eastAsia="ru-RU"/>
        </w:rPr>
      </w:pPr>
      <w:r>
        <w:rPr>
          <w:rFonts w:ascii="PT Astra Serif" w:eastAsia="Calibri" w:hAnsi="PT Astra Serif"/>
          <w:sz w:val="23"/>
          <w:szCs w:val="23"/>
          <w:lang w:eastAsia="ru-RU"/>
        </w:rPr>
        <w:t xml:space="preserve">Приложение 3: </w:t>
      </w:r>
      <w:r w:rsidR="0050259E" w:rsidRPr="0050259E">
        <w:rPr>
          <w:rFonts w:ascii="PT Astra Serif" w:hAnsi="PT Astra Serif"/>
          <w:sz w:val="23"/>
          <w:szCs w:val="23"/>
          <w:lang w:eastAsia="ru-RU" w:bidi="ru-RU"/>
        </w:rPr>
        <w:t xml:space="preserve">распоряжения администрации муниципального образования Белевский район от </w:t>
      </w:r>
      <w:r w:rsidR="00BE704F" w:rsidRPr="00BE704F">
        <w:rPr>
          <w:rFonts w:ascii="PT Astra Serif" w:hAnsi="PT Astra Serif"/>
          <w:sz w:val="23"/>
          <w:szCs w:val="23"/>
          <w:lang w:eastAsia="ru-RU" w:bidi="ru-RU"/>
        </w:rPr>
        <w:t>15/11/2024</w:t>
      </w:r>
      <w:r w:rsidR="0050259E" w:rsidRPr="0050259E">
        <w:rPr>
          <w:rFonts w:ascii="PT Astra Serif" w:hAnsi="PT Astra Serif"/>
          <w:sz w:val="23"/>
          <w:szCs w:val="23"/>
          <w:lang w:eastAsia="ru-RU" w:bidi="ru-RU"/>
        </w:rPr>
        <w:t xml:space="preserve">№ </w:t>
      </w:r>
      <w:r w:rsidR="00BE704F" w:rsidRPr="00BE704F">
        <w:rPr>
          <w:rFonts w:ascii="PT Astra Serif" w:hAnsi="PT Astra Serif"/>
          <w:sz w:val="23"/>
          <w:szCs w:val="23"/>
          <w:lang w:eastAsia="ru-RU" w:bidi="ru-RU"/>
        </w:rPr>
        <w:t>350-</w:t>
      </w:r>
      <w:r w:rsidR="00BE704F">
        <w:rPr>
          <w:rFonts w:ascii="PT Astra Serif" w:hAnsi="PT Astra Serif"/>
          <w:sz w:val="23"/>
          <w:szCs w:val="23"/>
          <w:lang w:eastAsia="ru-RU" w:bidi="ru-RU"/>
        </w:rPr>
        <w:t>р</w:t>
      </w:r>
      <w:r w:rsidR="0050259E" w:rsidRPr="0050259E">
        <w:rPr>
          <w:rFonts w:ascii="PT Astra Serif" w:hAnsi="PT Astra Serif"/>
          <w:sz w:val="23"/>
          <w:szCs w:val="23"/>
          <w:lang w:eastAsia="ru-RU" w:bidi="ru-RU"/>
        </w:rPr>
        <w:t xml:space="preserve"> «Об условиях приватизации находящегося в   собственности муниципального образования город Белев  Белевского района нежилого помещения, расположенного по адресу:  </w:t>
      </w:r>
      <w:r w:rsidR="004926B8" w:rsidRPr="004926B8">
        <w:rPr>
          <w:rFonts w:ascii="PT Astra Serif" w:hAnsi="PT Astra Serif"/>
          <w:sz w:val="23"/>
          <w:szCs w:val="23"/>
          <w:lang w:eastAsia="ru-RU" w:bidi="ru-RU"/>
        </w:rPr>
        <w:t xml:space="preserve">Тульская область, р-н Белевский, г. Белев, ул. </w:t>
      </w:r>
      <w:proofErr w:type="spellStart"/>
      <w:r w:rsidR="004926B8" w:rsidRPr="004926B8">
        <w:rPr>
          <w:rFonts w:ascii="PT Astra Serif" w:hAnsi="PT Astra Serif"/>
          <w:sz w:val="23"/>
          <w:szCs w:val="23"/>
          <w:lang w:eastAsia="ru-RU" w:bidi="ru-RU"/>
        </w:rPr>
        <w:t>Им</w:t>
      </w:r>
      <w:proofErr w:type="gramStart"/>
      <w:r w:rsidR="004926B8" w:rsidRPr="004926B8">
        <w:rPr>
          <w:rFonts w:ascii="PT Astra Serif" w:hAnsi="PT Astra Serif"/>
          <w:sz w:val="23"/>
          <w:szCs w:val="23"/>
          <w:lang w:eastAsia="ru-RU" w:bidi="ru-RU"/>
        </w:rPr>
        <w:t>.Л</w:t>
      </w:r>
      <w:proofErr w:type="gramEnd"/>
      <w:r w:rsidR="004926B8" w:rsidRPr="004926B8">
        <w:rPr>
          <w:rFonts w:ascii="PT Astra Serif" w:hAnsi="PT Astra Serif"/>
          <w:sz w:val="23"/>
          <w:szCs w:val="23"/>
          <w:lang w:eastAsia="ru-RU" w:bidi="ru-RU"/>
        </w:rPr>
        <w:t>изы</w:t>
      </w:r>
      <w:proofErr w:type="spellEnd"/>
      <w:r w:rsidR="004926B8" w:rsidRPr="004926B8">
        <w:rPr>
          <w:rFonts w:ascii="PT Astra Serif" w:hAnsi="PT Astra Serif"/>
          <w:sz w:val="23"/>
          <w:szCs w:val="23"/>
          <w:lang w:eastAsia="ru-RU" w:bidi="ru-RU"/>
        </w:rPr>
        <w:t xml:space="preserve"> </w:t>
      </w:r>
      <w:proofErr w:type="spellStart"/>
      <w:r w:rsidR="004926B8" w:rsidRPr="004926B8">
        <w:rPr>
          <w:rFonts w:ascii="PT Astra Serif" w:hAnsi="PT Astra Serif"/>
          <w:sz w:val="23"/>
          <w:szCs w:val="23"/>
          <w:lang w:eastAsia="ru-RU" w:bidi="ru-RU"/>
        </w:rPr>
        <w:t>Шамшиковой</w:t>
      </w:r>
      <w:proofErr w:type="spellEnd"/>
      <w:r w:rsidR="004926B8" w:rsidRPr="004926B8">
        <w:rPr>
          <w:rFonts w:ascii="PT Astra Serif" w:hAnsi="PT Astra Serif"/>
          <w:sz w:val="23"/>
          <w:szCs w:val="23"/>
          <w:lang w:eastAsia="ru-RU" w:bidi="ru-RU"/>
        </w:rPr>
        <w:t>, д. 67, пом. 3.</w:t>
      </w:r>
      <w:r w:rsidR="0050259E" w:rsidRPr="0050259E">
        <w:rPr>
          <w:rFonts w:ascii="PT Astra Serif" w:hAnsi="PT Astra Serif"/>
          <w:sz w:val="23"/>
          <w:szCs w:val="23"/>
          <w:lang w:eastAsia="ru-RU" w:bidi="ru-RU"/>
        </w:rPr>
        <w:t xml:space="preserve">». </w:t>
      </w:r>
      <w:r>
        <w:br w:type="page"/>
      </w:r>
    </w:p>
    <w:p w:rsidR="00C8618C" w:rsidRDefault="00E52A5F">
      <w:pPr>
        <w:widowControl w:val="0"/>
        <w:spacing w:after="0" w:line="240" w:lineRule="auto"/>
        <w:ind w:left="3540" w:firstLine="708"/>
        <w:jc w:val="right"/>
        <w:rPr>
          <w:rFonts w:ascii="PT Astra Serif" w:hAnsi="PT Astra Serif"/>
          <w:bCs/>
        </w:rPr>
      </w:pPr>
      <w:r>
        <w:rPr>
          <w:rFonts w:ascii="PT Astra Serif" w:hAnsi="PT Astra Serif"/>
        </w:rPr>
        <w:lastRenderedPageBreak/>
        <w:t>Приложение 1</w:t>
      </w:r>
    </w:p>
    <w:p w:rsidR="00C8618C" w:rsidRDefault="00E52A5F">
      <w:pPr>
        <w:widowControl w:val="0"/>
        <w:spacing w:after="0" w:line="240" w:lineRule="auto"/>
        <w:ind w:left="-567"/>
        <w:jc w:val="right"/>
        <w:rPr>
          <w:rFonts w:ascii="PT Astra Serif" w:hAnsi="PT Astra Serif"/>
          <w:bCs/>
          <w:szCs w:val="24"/>
        </w:rPr>
      </w:pPr>
      <w:r>
        <w:rPr>
          <w:rFonts w:ascii="PT Astra Serif" w:hAnsi="PT Astra Serif"/>
          <w:bCs/>
          <w:szCs w:val="24"/>
        </w:rPr>
        <w:t>к информационному сообщению</w:t>
      </w:r>
    </w:p>
    <w:p w:rsidR="006340A3" w:rsidRDefault="00E52A5F" w:rsidP="006340A3">
      <w:pPr>
        <w:widowControl w:val="0"/>
        <w:spacing w:before="60" w:after="0" w:line="240" w:lineRule="auto"/>
        <w:jc w:val="right"/>
        <w:rPr>
          <w:rFonts w:ascii="PT Astra Serif" w:hAnsi="PT Astra Serif"/>
          <w:b/>
          <w:bCs/>
          <w:szCs w:val="24"/>
        </w:rPr>
      </w:pPr>
      <w:r>
        <w:rPr>
          <w:rFonts w:ascii="PT Astra Serif" w:hAnsi="PT Astra Serif"/>
          <w:b/>
          <w:bCs/>
          <w:szCs w:val="24"/>
        </w:rPr>
        <w:t xml:space="preserve">В </w:t>
      </w:r>
      <w:r w:rsidR="006340A3">
        <w:rPr>
          <w:rFonts w:ascii="PT Astra Serif" w:hAnsi="PT Astra Serif"/>
          <w:b/>
          <w:bCs/>
          <w:szCs w:val="24"/>
        </w:rPr>
        <w:t xml:space="preserve">администрацию </w:t>
      </w:r>
      <w:proofErr w:type="gramStart"/>
      <w:r w:rsidR="006340A3">
        <w:rPr>
          <w:rFonts w:ascii="PT Astra Serif" w:hAnsi="PT Astra Serif"/>
          <w:b/>
          <w:bCs/>
          <w:szCs w:val="24"/>
        </w:rPr>
        <w:t>муниципального</w:t>
      </w:r>
      <w:proofErr w:type="gramEnd"/>
      <w:r w:rsidR="006340A3">
        <w:rPr>
          <w:rFonts w:ascii="PT Astra Serif" w:hAnsi="PT Astra Serif"/>
          <w:b/>
          <w:bCs/>
          <w:szCs w:val="24"/>
        </w:rPr>
        <w:t xml:space="preserve"> </w:t>
      </w:r>
    </w:p>
    <w:p w:rsidR="006340A3" w:rsidRDefault="006340A3" w:rsidP="006340A3">
      <w:pPr>
        <w:widowControl w:val="0"/>
        <w:spacing w:before="60" w:after="0" w:line="240" w:lineRule="auto"/>
        <w:jc w:val="right"/>
        <w:rPr>
          <w:rFonts w:ascii="PT Astra Serif" w:hAnsi="PT Astra Serif"/>
          <w:b/>
          <w:bCs/>
          <w:szCs w:val="24"/>
        </w:rPr>
      </w:pPr>
      <w:r>
        <w:rPr>
          <w:rFonts w:ascii="PT Astra Serif" w:hAnsi="PT Astra Serif"/>
          <w:b/>
          <w:bCs/>
          <w:szCs w:val="24"/>
        </w:rPr>
        <w:t>образования Белевский район</w:t>
      </w:r>
    </w:p>
    <w:p w:rsidR="00C8618C" w:rsidRDefault="00C8618C">
      <w:pPr>
        <w:widowControl w:val="0"/>
        <w:spacing w:after="0" w:line="240" w:lineRule="auto"/>
        <w:jc w:val="right"/>
        <w:rPr>
          <w:rFonts w:ascii="PT Astra Serif" w:hAnsi="PT Astra Serif"/>
          <w:b/>
          <w:bCs/>
          <w:szCs w:val="24"/>
        </w:rPr>
      </w:pPr>
    </w:p>
    <w:p w:rsidR="00C8618C" w:rsidRPr="006340A3" w:rsidRDefault="00E52A5F">
      <w:pPr>
        <w:widowControl w:val="0"/>
        <w:spacing w:before="60" w:after="0" w:line="240" w:lineRule="auto"/>
        <w:ind w:left="-284" w:right="-284" w:firstLine="284"/>
        <w:contextualSpacing/>
        <w:jc w:val="center"/>
        <w:rPr>
          <w:rFonts w:ascii="PT Astra Serif" w:hAnsi="PT Astra Serif"/>
          <w:b/>
          <w:szCs w:val="24"/>
        </w:rPr>
      </w:pPr>
      <w:r w:rsidRPr="006340A3">
        <w:rPr>
          <w:rFonts w:ascii="PT Astra Serif" w:hAnsi="PT Astra Serif"/>
          <w:b/>
          <w:szCs w:val="24"/>
        </w:rPr>
        <w:t>ЗАЯВКА НА УЧАСТИЕ В АУКЦИОНЕ В ЭЛЕКТРОННОЙ ФОРМЕ</w:t>
      </w:r>
    </w:p>
    <w:p w:rsidR="006340A3" w:rsidRPr="006340A3" w:rsidRDefault="00E52A5F">
      <w:pPr>
        <w:widowControl w:val="0"/>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764"/>
        <w:jc w:val="center"/>
        <w:rPr>
          <w:rFonts w:ascii="PT Astra Serif" w:hAnsi="PT Astra Serif"/>
          <w:b/>
          <w:szCs w:val="24"/>
        </w:rPr>
      </w:pPr>
      <w:r w:rsidRPr="006340A3">
        <w:rPr>
          <w:rFonts w:ascii="PT Astra Serif" w:hAnsi="PT Astra Serif"/>
          <w:b/>
          <w:szCs w:val="24"/>
        </w:rPr>
        <w:t xml:space="preserve">ПО ПРОДАЖЕ ИМУЩЕСТВА, НАХОДЯЩЕГОСЯ В </w:t>
      </w:r>
      <w:r w:rsidR="006340A3" w:rsidRPr="006340A3">
        <w:rPr>
          <w:rFonts w:ascii="PT Astra Serif" w:hAnsi="PT Astra Serif"/>
          <w:b/>
          <w:szCs w:val="24"/>
        </w:rPr>
        <w:t>СОБСТВЕННОСТИ МУНИЦИПАЛЬНОГО ОБРАЗОВАНИЯ ГОРОД БЕЛЕВ</w:t>
      </w:r>
    </w:p>
    <w:p w:rsidR="00C8618C" w:rsidRPr="006340A3" w:rsidRDefault="006340A3">
      <w:pPr>
        <w:widowControl w:val="0"/>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left="764"/>
        <w:jc w:val="center"/>
        <w:rPr>
          <w:rFonts w:ascii="PT Astra Serif" w:hAnsi="PT Astra Serif"/>
          <w:b/>
          <w:szCs w:val="24"/>
        </w:rPr>
      </w:pPr>
      <w:r w:rsidRPr="006340A3">
        <w:rPr>
          <w:rFonts w:ascii="PT Astra Serif" w:hAnsi="PT Astra Serif"/>
          <w:b/>
          <w:szCs w:val="24"/>
        </w:rPr>
        <w:t xml:space="preserve"> БЕЛЕВСКОГО РАЙОНА</w:t>
      </w:r>
    </w:p>
    <w:p w:rsidR="00C8618C" w:rsidRPr="00BE704F" w:rsidRDefault="006340A3">
      <w:pPr>
        <w:widowControl w:val="0"/>
        <w:spacing w:after="0" w:line="240" w:lineRule="auto"/>
        <w:jc w:val="center"/>
        <w:rPr>
          <w:rFonts w:ascii="PT Astra Serif" w:hAnsi="PT Astra Serif"/>
          <w:b/>
          <w:szCs w:val="24"/>
          <w:lang w:eastAsia="ru-RU"/>
        </w:rPr>
      </w:pPr>
      <w:r w:rsidRPr="00BE704F">
        <w:rPr>
          <w:rFonts w:ascii="PT Astra Serif" w:hAnsi="PT Astra Serif"/>
          <w:b/>
          <w:szCs w:val="24"/>
          <w:lang w:eastAsia="ru-RU"/>
        </w:rPr>
        <w:t>2</w:t>
      </w:r>
      <w:r w:rsidR="00BE704F" w:rsidRPr="00BE704F">
        <w:rPr>
          <w:rFonts w:ascii="PT Astra Serif" w:hAnsi="PT Astra Serif"/>
          <w:b/>
          <w:szCs w:val="24"/>
          <w:lang w:eastAsia="ru-RU"/>
        </w:rPr>
        <w:t>5</w:t>
      </w:r>
      <w:r w:rsidRPr="00BE704F">
        <w:rPr>
          <w:rFonts w:ascii="PT Astra Serif" w:hAnsi="PT Astra Serif"/>
          <w:b/>
          <w:szCs w:val="24"/>
          <w:lang w:eastAsia="ru-RU"/>
        </w:rPr>
        <w:t>декабря</w:t>
      </w:r>
      <w:r w:rsidR="00E52A5F" w:rsidRPr="00BE704F">
        <w:rPr>
          <w:rFonts w:ascii="PT Astra Serif" w:hAnsi="PT Astra Serif"/>
          <w:b/>
          <w:szCs w:val="24"/>
          <w:lang w:eastAsia="ru-RU"/>
        </w:rPr>
        <w:t xml:space="preserve"> 2024 г. (1</w:t>
      </w:r>
      <w:r w:rsidR="00B03219" w:rsidRPr="00BE704F">
        <w:rPr>
          <w:rFonts w:ascii="PT Astra Serif" w:hAnsi="PT Astra Serif"/>
          <w:b/>
          <w:szCs w:val="24"/>
          <w:lang w:eastAsia="ru-RU"/>
        </w:rPr>
        <w:t>2</w:t>
      </w:r>
      <w:r w:rsidR="00E52A5F" w:rsidRPr="00BE704F">
        <w:rPr>
          <w:rFonts w:ascii="PT Astra Serif" w:hAnsi="PT Astra Serif"/>
          <w:b/>
          <w:szCs w:val="24"/>
          <w:lang w:eastAsia="ru-RU"/>
        </w:rPr>
        <w:t xml:space="preserve"> час. 00 мин.)</w:t>
      </w:r>
    </w:p>
    <w:p w:rsidR="00C8618C" w:rsidRPr="006340A3" w:rsidRDefault="00E52A5F">
      <w:pPr>
        <w:widowControl w:val="0"/>
        <w:spacing w:after="0" w:line="240" w:lineRule="auto"/>
        <w:ind w:firstLine="709"/>
        <w:rPr>
          <w:rFonts w:ascii="PT Astra Serif" w:hAnsi="PT Astra Serif"/>
          <w:b/>
          <w:sz w:val="20"/>
          <w:szCs w:val="20"/>
          <w:lang w:eastAsia="ru-RU"/>
        </w:rPr>
      </w:pPr>
      <w:r w:rsidRPr="006340A3">
        <w:rPr>
          <w:rFonts w:ascii="PT Astra Serif" w:hAnsi="PT Astra Serif"/>
          <w:b/>
          <w:sz w:val="20"/>
          <w:szCs w:val="20"/>
          <w:lang w:eastAsia="ru-RU"/>
        </w:rPr>
        <w:t xml:space="preserve">________________________________________________________________________________________, </w:t>
      </w:r>
    </w:p>
    <w:p w:rsidR="00C8618C" w:rsidRPr="006340A3" w:rsidRDefault="00E52A5F">
      <w:pPr>
        <w:widowControl w:val="0"/>
        <w:spacing w:after="0" w:line="240" w:lineRule="auto"/>
        <w:ind w:firstLine="709"/>
        <w:jc w:val="center"/>
        <w:rPr>
          <w:rFonts w:ascii="PT Astra Serif" w:hAnsi="PT Astra Serif"/>
          <w:sz w:val="16"/>
          <w:szCs w:val="20"/>
          <w:lang w:eastAsia="ru-RU"/>
        </w:rPr>
      </w:pPr>
      <w:r w:rsidRPr="006340A3">
        <w:rPr>
          <w:rFonts w:ascii="PT Astra Serif" w:hAnsi="PT Astra Serif"/>
          <w:sz w:val="16"/>
          <w:szCs w:val="20"/>
          <w:lang w:eastAsia="ru-RU"/>
        </w:rPr>
        <w:t>(полное наименование юридического лица, подающего заявку, ИНН, ОГРН, местонахождение)</w:t>
      </w:r>
    </w:p>
    <w:p w:rsidR="00C8618C" w:rsidRPr="006340A3" w:rsidRDefault="00E52A5F">
      <w:pPr>
        <w:widowControl w:val="0"/>
        <w:spacing w:after="0" w:line="240" w:lineRule="auto"/>
        <w:ind w:firstLine="709"/>
        <w:jc w:val="both"/>
        <w:rPr>
          <w:rFonts w:ascii="PT Astra Serif" w:hAnsi="PT Astra Serif"/>
          <w:b/>
          <w:sz w:val="20"/>
          <w:szCs w:val="20"/>
          <w:lang w:eastAsia="ru-RU"/>
        </w:rPr>
      </w:pPr>
      <w:r w:rsidRPr="006340A3">
        <w:rPr>
          <w:rFonts w:ascii="PT Astra Serif" w:hAnsi="PT Astra Serif"/>
          <w:b/>
          <w:sz w:val="20"/>
          <w:szCs w:val="20"/>
          <w:lang w:eastAsia="ru-RU"/>
        </w:rPr>
        <w:t>_________________________________________________________________________________________</w:t>
      </w:r>
    </w:p>
    <w:p w:rsidR="00C8618C" w:rsidRPr="006340A3" w:rsidRDefault="00E52A5F">
      <w:pPr>
        <w:widowControl w:val="0"/>
        <w:spacing w:after="0" w:line="240" w:lineRule="auto"/>
        <w:ind w:firstLine="709"/>
        <w:jc w:val="center"/>
        <w:rPr>
          <w:rFonts w:ascii="PT Astra Serif" w:hAnsi="PT Astra Serif"/>
          <w:sz w:val="16"/>
          <w:szCs w:val="20"/>
          <w:lang w:eastAsia="ru-RU"/>
        </w:rPr>
      </w:pPr>
      <w:r w:rsidRPr="006340A3">
        <w:rPr>
          <w:rFonts w:ascii="PT Astra Serif" w:hAnsi="PT Astra Serif"/>
          <w:sz w:val="16"/>
          <w:szCs w:val="20"/>
          <w:lang w:eastAsia="ru-RU"/>
        </w:rPr>
        <w:t>(фамилия, имя, отчество и паспортные данные физического лица, подающего заявку, ОГРНИП (для ИП))</w:t>
      </w:r>
    </w:p>
    <w:p w:rsidR="00C8618C" w:rsidRPr="006340A3" w:rsidRDefault="00E52A5F">
      <w:pPr>
        <w:widowControl w:val="0"/>
        <w:spacing w:after="0" w:line="240" w:lineRule="auto"/>
        <w:ind w:firstLine="709"/>
        <w:jc w:val="both"/>
        <w:rPr>
          <w:rFonts w:ascii="PT Astra Serif" w:hAnsi="PT Astra Serif"/>
          <w:b/>
          <w:sz w:val="20"/>
          <w:szCs w:val="20"/>
          <w:lang w:eastAsia="ru-RU"/>
        </w:rPr>
      </w:pPr>
      <w:r w:rsidRPr="006340A3">
        <w:rPr>
          <w:rFonts w:ascii="PT Astra Serif" w:hAnsi="PT Astra Serif"/>
          <w:b/>
          <w:sz w:val="20"/>
          <w:szCs w:val="20"/>
          <w:lang w:eastAsia="ru-RU"/>
        </w:rPr>
        <w:t xml:space="preserve">________________________________________________________________________________________, </w:t>
      </w:r>
    </w:p>
    <w:p w:rsidR="00C8618C" w:rsidRPr="006340A3" w:rsidRDefault="00E52A5F">
      <w:pPr>
        <w:widowControl w:val="0"/>
        <w:spacing w:before="100" w:after="0" w:line="240" w:lineRule="auto"/>
        <w:ind w:firstLine="709"/>
        <w:jc w:val="both"/>
        <w:rPr>
          <w:rFonts w:ascii="PT Astra Serif" w:hAnsi="PT Astra Serif"/>
          <w:sz w:val="20"/>
          <w:szCs w:val="20"/>
          <w:lang w:eastAsia="ru-RU"/>
        </w:rPr>
      </w:pPr>
      <w:r w:rsidRPr="006340A3">
        <w:rPr>
          <w:rFonts w:ascii="PT Astra Serif" w:hAnsi="PT Astra Serif"/>
          <w:sz w:val="23"/>
          <w:szCs w:val="23"/>
          <w:lang w:eastAsia="ru-RU"/>
        </w:rPr>
        <w:t>(далее Претендент), в лице</w:t>
      </w:r>
      <w:r w:rsidRPr="006340A3">
        <w:rPr>
          <w:rFonts w:ascii="PT Astra Serif" w:hAnsi="PT Astra Serif"/>
          <w:sz w:val="20"/>
          <w:szCs w:val="20"/>
          <w:lang w:eastAsia="ru-RU"/>
        </w:rPr>
        <w:t xml:space="preserve"> ______________________________________________________________ </w:t>
      </w:r>
    </w:p>
    <w:p w:rsidR="00C8618C" w:rsidRPr="006340A3" w:rsidRDefault="00E52A5F">
      <w:pPr>
        <w:widowControl w:val="0"/>
        <w:spacing w:after="0" w:line="240" w:lineRule="auto"/>
        <w:ind w:firstLine="709"/>
        <w:jc w:val="center"/>
        <w:rPr>
          <w:rFonts w:ascii="PT Astra Serif" w:hAnsi="PT Astra Serif"/>
          <w:sz w:val="16"/>
          <w:szCs w:val="20"/>
          <w:lang w:eastAsia="ru-RU"/>
        </w:rPr>
      </w:pPr>
      <w:r w:rsidRPr="006340A3">
        <w:rPr>
          <w:rFonts w:ascii="PT Astra Serif" w:hAnsi="PT Astra Serif"/>
          <w:sz w:val="16"/>
          <w:szCs w:val="20"/>
          <w:lang w:eastAsia="ru-RU"/>
        </w:rPr>
        <w:t xml:space="preserve">  (фамилия, имя, отчество, должность)</w:t>
      </w:r>
    </w:p>
    <w:p w:rsidR="00C8618C" w:rsidRPr="006340A3" w:rsidRDefault="00E52A5F">
      <w:pPr>
        <w:widowControl w:val="0"/>
        <w:spacing w:after="0" w:line="240" w:lineRule="auto"/>
        <w:ind w:firstLine="709"/>
        <w:jc w:val="both"/>
        <w:rPr>
          <w:rFonts w:ascii="PT Astra Serif" w:hAnsi="PT Astra Serif"/>
          <w:sz w:val="20"/>
          <w:szCs w:val="20"/>
          <w:lang w:eastAsia="ru-RU"/>
        </w:rPr>
      </w:pPr>
      <w:r w:rsidRPr="006340A3">
        <w:rPr>
          <w:rFonts w:ascii="PT Astra Serif" w:hAnsi="PT Astra Serif"/>
          <w:sz w:val="20"/>
          <w:szCs w:val="20"/>
          <w:lang w:eastAsia="ru-RU"/>
        </w:rPr>
        <w:t>________________________________________________________________________________________,</w:t>
      </w:r>
    </w:p>
    <w:p w:rsidR="00C8618C" w:rsidRPr="006340A3" w:rsidRDefault="00E52A5F">
      <w:pPr>
        <w:widowControl w:val="0"/>
        <w:spacing w:after="0" w:line="240" w:lineRule="auto"/>
        <w:ind w:firstLine="709"/>
        <w:jc w:val="both"/>
        <w:rPr>
          <w:rFonts w:ascii="PT Astra Serif" w:hAnsi="PT Astra Serif"/>
          <w:sz w:val="23"/>
          <w:szCs w:val="23"/>
          <w:lang w:eastAsia="ru-RU"/>
        </w:rPr>
      </w:pPr>
      <w:proofErr w:type="gramStart"/>
      <w:r w:rsidRPr="006340A3">
        <w:rPr>
          <w:rFonts w:ascii="PT Astra Serif" w:hAnsi="PT Astra Serif"/>
          <w:sz w:val="23"/>
          <w:szCs w:val="23"/>
          <w:lang w:eastAsia="ru-RU"/>
        </w:rPr>
        <w:t>действующего</w:t>
      </w:r>
      <w:proofErr w:type="gramEnd"/>
      <w:r w:rsidRPr="006340A3">
        <w:rPr>
          <w:rFonts w:ascii="PT Astra Serif" w:hAnsi="PT Astra Serif"/>
          <w:sz w:val="23"/>
          <w:szCs w:val="23"/>
          <w:lang w:eastAsia="ru-RU"/>
        </w:rPr>
        <w:t xml:space="preserve"> на основании __________________________________________________, </w:t>
      </w:r>
    </w:p>
    <w:p w:rsidR="00C8618C" w:rsidRPr="006340A3" w:rsidRDefault="00E52A5F">
      <w:pPr>
        <w:widowControl w:val="0"/>
        <w:spacing w:after="0" w:line="240" w:lineRule="auto"/>
        <w:ind w:firstLine="709"/>
        <w:jc w:val="both"/>
        <w:rPr>
          <w:rFonts w:ascii="PT Astra Serif" w:hAnsi="PT Astra Serif"/>
          <w:bCs/>
          <w:sz w:val="23"/>
          <w:szCs w:val="23"/>
        </w:rPr>
      </w:pPr>
      <w:r w:rsidRPr="006340A3">
        <w:rPr>
          <w:rFonts w:ascii="PT Astra Serif" w:hAnsi="PT Astra Serif"/>
          <w:sz w:val="23"/>
          <w:szCs w:val="23"/>
          <w:lang w:eastAsia="ru-RU"/>
        </w:rPr>
        <w:t>и</w:t>
      </w:r>
      <w:r w:rsidRPr="006340A3">
        <w:rPr>
          <w:rFonts w:ascii="PT Astra Serif" w:hAnsi="PT Astra Serif"/>
          <w:bCs/>
          <w:sz w:val="23"/>
          <w:szCs w:val="23"/>
        </w:rPr>
        <w:t>зучив информационное сообщение о проведен</w:t>
      </w:r>
      <w:proofErr w:type="gramStart"/>
      <w:r w:rsidRPr="006340A3">
        <w:rPr>
          <w:rFonts w:ascii="PT Astra Serif" w:hAnsi="PT Astra Serif"/>
          <w:bCs/>
          <w:sz w:val="23"/>
          <w:szCs w:val="23"/>
        </w:rPr>
        <w:t>ии ау</w:t>
      </w:r>
      <w:proofErr w:type="gramEnd"/>
      <w:r w:rsidRPr="006340A3">
        <w:rPr>
          <w:rFonts w:ascii="PT Astra Serif" w:hAnsi="PT Astra Serif"/>
          <w:bCs/>
          <w:sz w:val="23"/>
          <w:szCs w:val="23"/>
        </w:rPr>
        <w:t>кциона в электронной форме</w:t>
      </w:r>
      <w:r w:rsidRPr="006340A3">
        <w:rPr>
          <w:rFonts w:ascii="PT Astra Serif" w:hAnsi="PT Astra Serif"/>
          <w:bCs/>
          <w:sz w:val="23"/>
          <w:szCs w:val="23"/>
        </w:rPr>
        <w:br/>
        <w:t xml:space="preserve">по продаже следующего </w:t>
      </w:r>
      <w:r w:rsidR="006340A3" w:rsidRPr="006340A3">
        <w:rPr>
          <w:rFonts w:ascii="PT Astra Serif" w:hAnsi="PT Astra Serif"/>
          <w:bCs/>
          <w:sz w:val="23"/>
          <w:szCs w:val="23"/>
        </w:rPr>
        <w:t>муниципального имущества муниципального образования город Белев Белевского района</w:t>
      </w:r>
      <w:r w:rsidRPr="006340A3">
        <w:rPr>
          <w:rFonts w:ascii="PT Astra Serif" w:hAnsi="PT Astra Serif"/>
          <w:bCs/>
          <w:sz w:val="23"/>
          <w:szCs w:val="23"/>
        </w:rPr>
        <w:t>:</w:t>
      </w:r>
    </w:p>
    <w:p w:rsidR="006340A3" w:rsidRPr="00CD47D9" w:rsidRDefault="004926B8">
      <w:pPr>
        <w:widowControl w:val="0"/>
        <w:spacing w:after="0" w:line="240" w:lineRule="auto"/>
        <w:ind w:firstLine="709"/>
        <w:jc w:val="both"/>
        <w:rPr>
          <w:rFonts w:ascii="PT Astra Serif" w:hAnsi="PT Astra Serif"/>
          <w:b/>
          <w:bCs/>
          <w:iCs/>
          <w:sz w:val="23"/>
          <w:szCs w:val="23"/>
          <w:lang w:eastAsia="ru-RU"/>
        </w:rPr>
      </w:pPr>
      <w:r w:rsidRPr="00CD47D9">
        <w:rPr>
          <w:rFonts w:ascii="PT Astra Serif" w:hAnsi="PT Astra Serif"/>
          <w:b/>
          <w:bCs/>
          <w:iCs/>
          <w:sz w:val="23"/>
          <w:szCs w:val="23"/>
          <w:lang w:eastAsia="ru-RU"/>
        </w:rPr>
        <w:t xml:space="preserve">Лот № 1: </w:t>
      </w:r>
      <w:r w:rsidR="00B03219" w:rsidRPr="00CD47D9">
        <w:rPr>
          <w:rFonts w:ascii="PT Astra Serif" w:hAnsi="PT Astra Serif"/>
          <w:b/>
          <w:bCs/>
          <w:iCs/>
          <w:sz w:val="23"/>
          <w:szCs w:val="23"/>
          <w:lang w:eastAsia="ru-RU"/>
        </w:rPr>
        <w:t xml:space="preserve"> нежилое помещение, назначение: Нежилое, площадь: 31,8 </w:t>
      </w:r>
      <w:proofErr w:type="spellStart"/>
      <w:r w:rsidR="00B03219" w:rsidRPr="00CD47D9">
        <w:rPr>
          <w:rFonts w:ascii="PT Astra Serif" w:hAnsi="PT Astra Serif"/>
          <w:b/>
          <w:bCs/>
          <w:iCs/>
          <w:sz w:val="23"/>
          <w:szCs w:val="23"/>
          <w:lang w:eastAsia="ru-RU"/>
        </w:rPr>
        <w:t>кв.м</w:t>
      </w:r>
      <w:proofErr w:type="spellEnd"/>
      <w:r w:rsidR="00B03219" w:rsidRPr="00CD47D9">
        <w:rPr>
          <w:rFonts w:ascii="PT Astra Serif" w:hAnsi="PT Astra Serif"/>
          <w:b/>
          <w:bCs/>
          <w:iCs/>
          <w:sz w:val="23"/>
          <w:szCs w:val="23"/>
          <w:lang w:eastAsia="ru-RU"/>
        </w:rPr>
        <w:t xml:space="preserve">., номер, тип этажа, на котором расположено помещение, 1: Этаж № 1, кадастровый номер: 71:03:030307:219, местоположение: </w:t>
      </w:r>
      <w:proofErr w:type="gramStart"/>
      <w:r w:rsidR="00B03219" w:rsidRPr="00CD47D9">
        <w:rPr>
          <w:rFonts w:ascii="PT Astra Serif" w:hAnsi="PT Astra Serif"/>
          <w:b/>
          <w:bCs/>
          <w:iCs/>
          <w:sz w:val="23"/>
          <w:szCs w:val="23"/>
          <w:lang w:eastAsia="ru-RU"/>
        </w:rPr>
        <w:t xml:space="preserve">Тульская область, р-н Белевский, г. Белев ул. Фрунзе, д. 36, пом. 3. </w:t>
      </w:r>
      <w:r w:rsidRPr="00CD47D9">
        <w:rPr>
          <w:rFonts w:ascii="PT Astra Serif" w:hAnsi="PT Astra Serif"/>
          <w:b/>
          <w:bCs/>
          <w:iCs/>
          <w:sz w:val="23"/>
          <w:szCs w:val="23"/>
          <w:lang w:eastAsia="ru-RU"/>
        </w:rPr>
        <w:t>(далее – Имущество)</w:t>
      </w:r>
      <w:r w:rsidR="006340A3" w:rsidRPr="00CD47D9">
        <w:rPr>
          <w:rFonts w:ascii="PT Astra Serif" w:hAnsi="PT Astra Serif"/>
          <w:b/>
          <w:bCs/>
          <w:iCs/>
          <w:sz w:val="23"/>
          <w:szCs w:val="23"/>
          <w:lang w:eastAsia="ru-RU"/>
        </w:rPr>
        <w:t>).</w:t>
      </w:r>
      <w:proofErr w:type="gramEnd"/>
    </w:p>
    <w:p w:rsidR="00C8618C" w:rsidRPr="00CD47D9" w:rsidRDefault="00E52A5F">
      <w:pPr>
        <w:widowControl w:val="0"/>
        <w:spacing w:after="0" w:line="240" w:lineRule="auto"/>
        <w:ind w:firstLine="709"/>
        <w:jc w:val="both"/>
        <w:rPr>
          <w:rFonts w:ascii="PT Astra Serif" w:hAnsi="PT Astra Serif"/>
          <w:b/>
          <w:sz w:val="23"/>
          <w:szCs w:val="23"/>
          <w:lang w:eastAsia="ru-RU"/>
        </w:rPr>
      </w:pPr>
      <w:r w:rsidRPr="00CD47D9">
        <w:rPr>
          <w:rFonts w:ascii="PT Astra Serif" w:hAnsi="PT Astra Serif"/>
          <w:bCs/>
          <w:iCs/>
          <w:sz w:val="23"/>
          <w:szCs w:val="23"/>
          <w:lang w:eastAsia="ru-RU"/>
        </w:rPr>
        <w:t xml:space="preserve">Начальная цена Имущества </w:t>
      </w:r>
      <w:r w:rsidRPr="00CD47D9">
        <w:rPr>
          <w:rFonts w:ascii="PT Astra Serif" w:hAnsi="PT Astra Serif"/>
          <w:sz w:val="23"/>
          <w:szCs w:val="23"/>
          <w:lang w:eastAsia="ru-RU"/>
        </w:rPr>
        <w:t>(с учетом НДС):</w:t>
      </w:r>
      <w:r w:rsidRPr="00CD47D9">
        <w:rPr>
          <w:rFonts w:ascii="PT Astra Serif" w:hAnsi="PT Astra Serif"/>
          <w:bCs/>
          <w:iCs/>
          <w:sz w:val="23"/>
          <w:szCs w:val="23"/>
          <w:lang w:eastAsia="ru-RU"/>
        </w:rPr>
        <w:t xml:space="preserve"> </w:t>
      </w:r>
      <w:r w:rsidR="00B03219" w:rsidRPr="00CD47D9">
        <w:rPr>
          <w:rFonts w:ascii="PT Astra Serif" w:hAnsi="PT Astra Serif"/>
          <w:b/>
          <w:bCs/>
          <w:iCs/>
          <w:sz w:val="23"/>
          <w:szCs w:val="23"/>
          <w:lang w:eastAsia="ru-RU"/>
        </w:rPr>
        <w:t>176 000</w:t>
      </w:r>
      <w:r w:rsidRPr="00CD47D9">
        <w:rPr>
          <w:rFonts w:ascii="PT Astra Serif" w:hAnsi="PT Astra Serif"/>
          <w:b/>
          <w:bCs/>
          <w:iCs/>
          <w:sz w:val="23"/>
          <w:szCs w:val="23"/>
          <w:lang w:eastAsia="ru-RU"/>
        </w:rPr>
        <w:t xml:space="preserve"> (</w:t>
      </w:r>
      <w:r w:rsidR="004926B8" w:rsidRPr="00CD47D9">
        <w:rPr>
          <w:rFonts w:ascii="PT Astra Serif" w:hAnsi="PT Astra Serif"/>
          <w:b/>
          <w:bCs/>
          <w:iCs/>
          <w:sz w:val="23"/>
          <w:szCs w:val="23"/>
          <w:lang w:eastAsia="ru-RU"/>
        </w:rPr>
        <w:t xml:space="preserve">сто </w:t>
      </w:r>
      <w:r w:rsidR="00B03219" w:rsidRPr="00CD47D9">
        <w:rPr>
          <w:rFonts w:ascii="PT Astra Serif" w:hAnsi="PT Astra Serif"/>
          <w:b/>
          <w:bCs/>
          <w:iCs/>
          <w:sz w:val="23"/>
          <w:szCs w:val="23"/>
          <w:lang w:eastAsia="ru-RU"/>
        </w:rPr>
        <w:t>семьдесят шесть</w:t>
      </w:r>
      <w:r w:rsidR="00FE4226" w:rsidRPr="00CD47D9">
        <w:rPr>
          <w:rFonts w:ascii="PT Astra Serif" w:hAnsi="PT Astra Serif"/>
          <w:b/>
          <w:bCs/>
          <w:iCs/>
          <w:sz w:val="23"/>
          <w:szCs w:val="23"/>
          <w:lang w:eastAsia="ru-RU"/>
        </w:rPr>
        <w:t xml:space="preserve"> тысячи</w:t>
      </w:r>
      <w:proofErr w:type="gramStart"/>
      <w:r w:rsidR="00FE4226" w:rsidRPr="00CD47D9">
        <w:rPr>
          <w:rFonts w:ascii="PT Astra Serif" w:hAnsi="PT Astra Serif"/>
          <w:b/>
          <w:bCs/>
          <w:iCs/>
          <w:sz w:val="23"/>
          <w:szCs w:val="23"/>
          <w:lang w:eastAsia="ru-RU"/>
        </w:rPr>
        <w:t xml:space="preserve"> </w:t>
      </w:r>
      <w:r w:rsidRPr="00CD47D9">
        <w:rPr>
          <w:rFonts w:ascii="PT Astra Serif" w:hAnsi="PT Astra Serif"/>
          <w:b/>
          <w:bCs/>
          <w:iCs/>
          <w:sz w:val="23"/>
          <w:szCs w:val="23"/>
          <w:lang w:eastAsia="ru-RU"/>
        </w:rPr>
        <w:t>)</w:t>
      </w:r>
      <w:proofErr w:type="gramEnd"/>
      <w:r w:rsidRPr="00CD47D9">
        <w:rPr>
          <w:rFonts w:ascii="PT Astra Serif" w:hAnsi="PT Astra Serif"/>
          <w:b/>
          <w:bCs/>
          <w:iCs/>
          <w:sz w:val="23"/>
          <w:szCs w:val="23"/>
          <w:lang w:eastAsia="ru-RU"/>
        </w:rPr>
        <w:t xml:space="preserve"> рублей 00 копеек</w:t>
      </w:r>
      <w:r w:rsidRPr="00CD47D9">
        <w:rPr>
          <w:rFonts w:ascii="PT Astra Serif" w:hAnsi="PT Astra Serif"/>
          <w:b/>
          <w:sz w:val="23"/>
          <w:szCs w:val="23"/>
          <w:lang w:eastAsia="ru-RU"/>
        </w:rPr>
        <w:t>.</w:t>
      </w:r>
    </w:p>
    <w:p w:rsidR="00C8618C" w:rsidRPr="00CD47D9" w:rsidRDefault="00E52A5F">
      <w:pPr>
        <w:widowControl w:val="0"/>
        <w:spacing w:after="0" w:line="240" w:lineRule="auto"/>
        <w:ind w:firstLine="709"/>
        <w:jc w:val="both"/>
        <w:rPr>
          <w:rFonts w:ascii="PT Astra Serif" w:hAnsi="PT Astra Serif"/>
          <w:b/>
          <w:sz w:val="23"/>
          <w:szCs w:val="23"/>
          <w:lang w:eastAsia="ru-RU"/>
        </w:rPr>
      </w:pPr>
      <w:r w:rsidRPr="00CD47D9">
        <w:rPr>
          <w:rFonts w:ascii="PT Astra Serif" w:hAnsi="PT Astra Serif"/>
          <w:sz w:val="23"/>
          <w:szCs w:val="23"/>
          <w:lang w:eastAsia="ru-RU"/>
        </w:rPr>
        <w:t xml:space="preserve">Сумма задатка: </w:t>
      </w:r>
      <w:r w:rsidR="004926B8" w:rsidRPr="00CD47D9">
        <w:rPr>
          <w:rFonts w:ascii="PT Astra Serif" w:hAnsi="PT Astra Serif"/>
          <w:b/>
          <w:sz w:val="23"/>
          <w:szCs w:val="23"/>
          <w:lang w:eastAsia="ru-RU"/>
        </w:rPr>
        <w:t>1</w:t>
      </w:r>
      <w:r w:rsidR="00B03219" w:rsidRPr="00CD47D9">
        <w:rPr>
          <w:rFonts w:ascii="PT Astra Serif" w:hAnsi="PT Astra Serif"/>
          <w:b/>
          <w:sz w:val="23"/>
          <w:szCs w:val="23"/>
          <w:lang w:eastAsia="ru-RU"/>
        </w:rPr>
        <w:t>76</w:t>
      </w:r>
      <w:r w:rsidR="00FE4226" w:rsidRPr="00CD47D9">
        <w:rPr>
          <w:rFonts w:ascii="PT Astra Serif" w:hAnsi="PT Astra Serif"/>
          <w:b/>
          <w:sz w:val="23"/>
          <w:szCs w:val="23"/>
          <w:lang w:eastAsia="ru-RU"/>
        </w:rPr>
        <w:t>00</w:t>
      </w:r>
      <w:r w:rsidRPr="00CD47D9">
        <w:rPr>
          <w:rFonts w:ascii="PT Astra Serif" w:hAnsi="PT Astra Serif"/>
          <w:b/>
          <w:bCs/>
          <w:sz w:val="23"/>
          <w:szCs w:val="23"/>
          <w:lang w:eastAsia="ru-RU"/>
        </w:rPr>
        <w:t xml:space="preserve"> (</w:t>
      </w:r>
      <w:r w:rsidR="00B03219" w:rsidRPr="00CD47D9">
        <w:rPr>
          <w:rFonts w:ascii="PT Astra Serif" w:hAnsi="PT Astra Serif"/>
          <w:b/>
          <w:bCs/>
          <w:sz w:val="23"/>
          <w:szCs w:val="23"/>
          <w:lang w:eastAsia="ru-RU"/>
        </w:rPr>
        <w:t>семнадцать</w:t>
      </w:r>
      <w:r w:rsidR="004926B8" w:rsidRPr="00CD47D9">
        <w:rPr>
          <w:rFonts w:ascii="PT Astra Serif" w:hAnsi="PT Astra Serif"/>
          <w:b/>
          <w:bCs/>
          <w:sz w:val="23"/>
          <w:szCs w:val="23"/>
          <w:lang w:eastAsia="ru-RU"/>
        </w:rPr>
        <w:t xml:space="preserve"> </w:t>
      </w:r>
      <w:r w:rsidR="00FE4226" w:rsidRPr="00CD47D9">
        <w:rPr>
          <w:rFonts w:ascii="PT Astra Serif" w:hAnsi="PT Astra Serif"/>
          <w:b/>
          <w:bCs/>
          <w:sz w:val="23"/>
          <w:szCs w:val="23"/>
          <w:lang w:eastAsia="ru-RU"/>
        </w:rPr>
        <w:t>тысяч</w:t>
      </w:r>
      <w:r w:rsidR="004926B8" w:rsidRPr="00CD47D9">
        <w:rPr>
          <w:rFonts w:ascii="PT Astra Serif" w:hAnsi="PT Astra Serif"/>
          <w:b/>
          <w:bCs/>
          <w:sz w:val="23"/>
          <w:szCs w:val="23"/>
          <w:lang w:eastAsia="ru-RU"/>
        </w:rPr>
        <w:t xml:space="preserve"> </w:t>
      </w:r>
      <w:r w:rsidR="00B03219" w:rsidRPr="00CD47D9">
        <w:rPr>
          <w:rFonts w:ascii="PT Astra Serif" w:hAnsi="PT Astra Serif"/>
          <w:b/>
          <w:bCs/>
          <w:sz w:val="23"/>
          <w:szCs w:val="23"/>
          <w:lang w:eastAsia="ru-RU"/>
        </w:rPr>
        <w:t>шестьсот</w:t>
      </w:r>
      <w:r w:rsidRPr="00CD47D9">
        <w:rPr>
          <w:rFonts w:ascii="PT Astra Serif" w:hAnsi="PT Astra Serif"/>
          <w:b/>
          <w:bCs/>
          <w:sz w:val="23"/>
          <w:szCs w:val="23"/>
          <w:lang w:eastAsia="ru-RU"/>
        </w:rPr>
        <w:t>) рубл</w:t>
      </w:r>
      <w:r w:rsidR="00FE4226" w:rsidRPr="00CD47D9">
        <w:rPr>
          <w:rFonts w:ascii="PT Astra Serif" w:hAnsi="PT Astra Serif"/>
          <w:b/>
          <w:bCs/>
          <w:sz w:val="23"/>
          <w:szCs w:val="23"/>
          <w:lang w:eastAsia="ru-RU"/>
        </w:rPr>
        <w:t>ей</w:t>
      </w:r>
      <w:r w:rsidR="004926B8" w:rsidRPr="00CD47D9">
        <w:rPr>
          <w:rFonts w:ascii="PT Astra Serif" w:hAnsi="PT Astra Serif"/>
          <w:b/>
          <w:bCs/>
          <w:sz w:val="23"/>
          <w:szCs w:val="23"/>
          <w:lang w:eastAsia="ru-RU"/>
        </w:rPr>
        <w:t xml:space="preserve"> </w:t>
      </w:r>
      <w:r w:rsidRPr="00CD47D9">
        <w:rPr>
          <w:rFonts w:ascii="PT Astra Serif" w:hAnsi="PT Astra Serif"/>
          <w:b/>
          <w:bCs/>
          <w:sz w:val="23"/>
          <w:szCs w:val="23"/>
          <w:lang w:eastAsia="ru-RU"/>
        </w:rPr>
        <w:t>00 копеек</w:t>
      </w:r>
      <w:r w:rsidRPr="00CD47D9">
        <w:rPr>
          <w:rFonts w:ascii="PT Astra Serif" w:hAnsi="PT Astra Serif"/>
          <w:b/>
          <w:sz w:val="23"/>
          <w:szCs w:val="23"/>
          <w:lang w:eastAsia="ru-RU"/>
        </w:rPr>
        <w:t xml:space="preserve">. </w:t>
      </w:r>
    </w:p>
    <w:p w:rsidR="00C8618C" w:rsidRPr="00CD47D9" w:rsidRDefault="00E52A5F">
      <w:pPr>
        <w:widowControl w:val="0"/>
        <w:tabs>
          <w:tab w:val="left" w:pos="993"/>
        </w:tabs>
        <w:spacing w:after="0" w:line="240" w:lineRule="auto"/>
        <w:ind w:firstLine="709"/>
        <w:jc w:val="both"/>
        <w:rPr>
          <w:rFonts w:ascii="PT Astra Serif" w:hAnsi="PT Astra Serif"/>
          <w:b/>
          <w:sz w:val="23"/>
          <w:szCs w:val="23"/>
          <w:lang w:eastAsia="ru-RU"/>
        </w:rPr>
      </w:pPr>
      <w:r w:rsidRPr="00CD47D9">
        <w:rPr>
          <w:rFonts w:ascii="PT Astra Serif" w:hAnsi="PT Astra Serif"/>
          <w:sz w:val="23"/>
          <w:szCs w:val="23"/>
        </w:rPr>
        <w:t>Величина повышения начальной цены («шаг аукциона»):</w:t>
      </w:r>
      <w:r w:rsidRPr="00CD47D9">
        <w:rPr>
          <w:rFonts w:ascii="PT Astra Serif" w:hAnsi="PT Astra Serif"/>
          <w:sz w:val="23"/>
          <w:szCs w:val="23"/>
          <w:lang w:eastAsia="ru-RU"/>
        </w:rPr>
        <w:t xml:space="preserve"> </w:t>
      </w:r>
      <w:r w:rsidR="00B03219" w:rsidRPr="00CD47D9">
        <w:rPr>
          <w:rFonts w:ascii="PT Astra Serif" w:hAnsi="PT Astra Serif"/>
          <w:b/>
          <w:sz w:val="23"/>
          <w:szCs w:val="23"/>
          <w:lang w:eastAsia="ru-RU"/>
        </w:rPr>
        <w:t>8 800</w:t>
      </w:r>
      <w:r w:rsidRPr="00CD47D9">
        <w:rPr>
          <w:rFonts w:ascii="PT Astra Serif" w:hAnsi="PT Astra Serif"/>
          <w:b/>
          <w:bCs/>
          <w:sz w:val="23"/>
          <w:szCs w:val="23"/>
          <w:lang w:eastAsia="ru-RU"/>
        </w:rPr>
        <w:t xml:space="preserve"> </w:t>
      </w:r>
      <w:r w:rsidRPr="00CD47D9">
        <w:rPr>
          <w:rFonts w:ascii="PT Astra Serif" w:hAnsi="PT Astra Serif"/>
          <w:b/>
          <w:sz w:val="23"/>
          <w:szCs w:val="23"/>
          <w:lang w:eastAsia="ru-RU"/>
        </w:rPr>
        <w:t>(</w:t>
      </w:r>
      <w:r w:rsidR="00B03219" w:rsidRPr="00CD47D9">
        <w:rPr>
          <w:rFonts w:ascii="PT Astra Serif" w:hAnsi="PT Astra Serif"/>
          <w:b/>
          <w:sz w:val="23"/>
          <w:szCs w:val="23"/>
          <w:lang w:eastAsia="ru-RU"/>
        </w:rPr>
        <w:t>восемь</w:t>
      </w:r>
      <w:r w:rsidR="00E34EFD" w:rsidRPr="00CD47D9">
        <w:rPr>
          <w:rFonts w:ascii="PT Astra Serif" w:hAnsi="PT Astra Serif"/>
          <w:b/>
          <w:sz w:val="23"/>
          <w:szCs w:val="23"/>
          <w:lang w:eastAsia="ru-RU"/>
        </w:rPr>
        <w:t xml:space="preserve"> тысяч </w:t>
      </w:r>
      <w:r w:rsidR="00FE4226" w:rsidRPr="00CD47D9">
        <w:rPr>
          <w:rFonts w:ascii="PT Astra Serif" w:hAnsi="PT Astra Serif"/>
          <w:b/>
          <w:sz w:val="23"/>
          <w:szCs w:val="23"/>
          <w:lang w:eastAsia="ru-RU"/>
        </w:rPr>
        <w:t xml:space="preserve"> </w:t>
      </w:r>
      <w:r w:rsidR="00B03219" w:rsidRPr="00CD47D9">
        <w:rPr>
          <w:rFonts w:ascii="PT Astra Serif" w:hAnsi="PT Astra Serif"/>
          <w:b/>
          <w:sz w:val="23"/>
          <w:szCs w:val="23"/>
          <w:lang w:eastAsia="ru-RU"/>
        </w:rPr>
        <w:t>восемьсот</w:t>
      </w:r>
      <w:proofErr w:type="gramStart"/>
      <w:r w:rsidR="00FE4226" w:rsidRPr="00CD47D9">
        <w:rPr>
          <w:rFonts w:ascii="PT Astra Serif" w:hAnsi="PT Astra Serif"/>
          <w:b/>
          <w:sz w:val="23"/>
          <w:szCs w:val="23"/>
          <w:lang w:eastAsia="ru-RU"/>
        </w:rPr>
        <w:t xml:space="preserve"> </w:t>
      </w:r>
      <w:r w:rsidRPr="00CD47D9">
        <w:rPr>
          <w:rFonts w:ascii="PT Astra Serif" w:hAnsi="PT Astra Serif"/>
          <w:b/>
          <w:sz w:val="23"/>
          <w:szCs w:val="23"/>
          <w:lang w:eastAsia="ru-RU"/>
        </w:rPr>
        <w:t>)</w:t>
      </w:r>
      <w:proofErr w:type="gramEnd"/>
      <w:r w:rsidRPr="00CD47D9">
        <w:rPr>
          <w:rFonts w:ascii="PT Astra Serif" w:hAnsi="PT Astra Serif"/>
          <w:b/>
          <w:sz w:val="23"/>
          <w:szCs w:val="23"/>
          <w:lang w:eastAsia="ru-RU"/>
        </w:rPr>
        <w:t xml:space="preserve"> рублей </w:t>
      </w:r>
      <w:r w:rsidR="00FE4226" w:rsidRPr="00CD47D9">
        <w:rPr>
          <w:rFonts w:ascii="PT Astra Serif" w:hAnsi="PT Astra Serif"/>
          <w:b/>
          <w:sz w:val="23"/>
          <w:szCs w:val="23"/>
          <w:lang w:eastAsia="ru-RU"/>
        </w:rPr>
        <w:t>00</w:t>
      </w:r>
      <w:r w:rsidRPr="00CD47D9">
        <w:rPr>
          <w:rFonts w:ascii="PT Astra Serif" w:hAnsi="PT Astra Serif"/>
          <w:b/>
          <w:sz w:val="23"/>
          <w:szCs w:val="23"/>
          <w:lang w:eastAsia="ru-RU"/>
        </w:rPr>
        <w:t xml:space="preserve"> копеек.</w:t>
      </w:r>
    </w:p>
    <w:p w:rsidR="00C8618C" w:rsidRPr="00CD47D9" w:rsidRDefault="00E52A5F">
      <w:pPr>
        <w:widowControl w:val="0"/>
        <w:tabs>
          <w:tab w:val="left" w:pos="588"/>
          <w:tab w:val="left" w:pos="993"/>
        </w:tabs>
        <w:spacing w:after="0" w:line="240" w:lineRule="auto"/>
        <w:ind w:firstLine="709"/>
        <w:jc w:val="both"/>
      </w:pPr>
      <w:r w:rsidRPr="00CD47D9">
        <w:rPr>
          <w:rFonts w:ascii="PT Astra Serif" w:hAnsi="PT Astra Serif"/>
          <w:sz w:val="23"/>
          <w:szCs w:val="23"/>
          <w:lang w:eastAsia="ru-RU"/>
        </w:rPr>
        <w:t>Ограничения, обременения отсутствуют:</w:t>
      </w:r>
    </w:p>
    <w:p w:rsidR="00C8618C" w:rsidRPr="00CD47D9" w:rsidRDefault="00E52A5F">
      <w:pPr>
        <w:widowControl w:val="0"/>
        <w:spacing w:before="60" w:after="120" w:line="240" w:lineRule="auto"/>
        <w:ind w:firstLine="709"/>
        <w:contextualSpacing/>
        <w:jc w:val="both"/>
        <w:rPr>
          <w:rFonts w:ascii="PT Astra Serif" w:hAnsi="PT Astra Serif"/>
          <w:bCs/>
          <w:sz w:val="23"/>
          <w:szCs w:val="23"/>
        </w:rPr>
      </w:pPr>
      <w:r w:rsidRPr="00CD47D9">
        <w:rPr>
          <w:rFonts w:ascii="PT Astra Serif" w:hAnsi="PT Astra Serif"/>
          <w:sz w:val="23"/>
          <w:szCs w:val="23"/>
          <w:lang w:eastAsia="ru-RU"/>
        </w:rPr>
        <w:t>принял решение об участии в аукционе в электронной форме</w:t>
      </w:r>
      <w:r w:rsidRPr="00CD47D9">
        <w:rPr>
          <w:rFonts w:ascii="PT Astra Serif" w:hAnsi="PT Astra Serif"/>
          <w:bCs/>
          <w:sz w:val="23"/>
          <w:szCs w:val="23"/>
        </w:rPr>
        <w:t xml:space="preserve"> и </w:t>
      </w:r>
      <w:proofErr w:type="gramStart"/>
      <w:r w:rsidRPr="00CD47D9">
        <w:rPr>
          <w:rFonts w:ascii="PT Astra Serif" w:hAnsi="PT Astra Serif"/>
          <w:bCs/>
          <w:sz w:val="23"/>
          <w:szCs w:val="23"/>
        </w:rPr>
        <w:t>согласен</w:t>
      </w:r>
      <w:proofErr w:type="gramEnd"/>
      <w:r w:rsidRPr="00CD47D9">
        <w:rPr>
          <w:rFonts w:ascii="PT Astra Serif" w:hAnsi="PT Astra Serif"/>
          <w:bCs/>
          <w:sz w:val="23"/>
          <w:szCs w:val="23"/>
        </w:rPr>
        <w:t xml:space="preserve"> приобрести указанное в информационном сообщении имущество в соответствии с условиями, указанными</w:t>
      </w:r>
      <w:r w:rsidRPr="00CD47D9">
        <w:rPr>
          <w:rFonts w:ascii="PT Astra Serif" w:hAnsi="PT Astra Serif"/>
          <w:bCs/>
          <w:sz w:val="23"/>
          <w:szCs w:val="23"/>
        </w:rPr>
        <w:br/>
        <w:t xml:space="preserve">в информационном сообщении. </w:t>
      </w:r>
    </w:p>
    <w:p w:rsidR="00C8618C" w:rsidRPr="00CD47D9" w:rsidRDefault="00C8618C">
      <w:pPr>
        <w:widowControl w:val="0"/>
        <w:spacing w:before="120" w:after="0" w:line="240" w:lineRule="auto"/>
        <w:ind w:firstLine="709"/>
        <w:contextualSpacing/>
        <w:jc w:val="both"/>
        <w:rPr>
          <w:rFonts w:ascii="PT Astra Serif" w:hAnsi="PT Astra Serif"/>
          <w:bCs/>
          <w:sz w:val="23"/>
          <w:szCs w:val="23"/>
        </w:rPr>
      </w:pPr>
    </w:p>
    <w:p w:rsidR="00C8618C" w:rsidRPr="00CD47D9" w:rsidRDefault="00E52A5F">
      <w:pPr>
        <w:widowControl w:val="0"/>
        <w:spacing w:before="120" w:after="0" w:line="240" w:lineRule="auto"/>
        <w:ind w:firstLine="709"/>
        <w:contextualSpacing/>
        <w:jc w:val="both"/>
        <w:rPr>
          <w:rFonts w:ascii="PT Astra Serif" w:hAnsi="PT Astra Serif"/>
          <w:bCs/>
          <w:sz w:val="23"/>
          <w:szCs w:val="23"/>
        </w:rPr>
      </w:pPr>
      <w:r w:rsidRPr="00CD47D9">
        <w:rPr>
          <w:rFonts w:ascii="PT Astra Serif" w:hAnsi="PT Astra Serif"/>
          <w:bCs/>
          <w:sz w:val="23"/>
          <w:szCs w:val="23"/>
        </w:rPr>
        <w:t>Претендент настоящей заявкой подтверждает, что:</w:t>
      </w:r>
    </w:p>
    <w:p w:rsidR="00C8618C" w:rsidRPr="00CD47D9" w:rsidRDefault="00E52A5F">
      <w:pPr>
        <w:widowControl w:val="0"/>
        <w:spacing w:after="0" w:line="240" w:lineRule="auto"/>
        <w:ind w:firstLine="709"/>
        <w:contextualSpacing/>
        <w:jc w:val="both"/>
        <w:rPr>
          <w:rFonts w:ascii="PT Astra Serif" w:hAnsi="PT Astra Serif"/>
          <w:bCs/>
          <w:sz w:val="23"/>
          <w:szCs w:val="23"/>
        </w:rPr>
      </w:pPr>
      <w:r w:rsidRPr="00CD47D9">
        <w:rPr>
          <w:rFonts w:ascii="PT Astra Serif" w:hAnsi="PT Astra Serif"/>
          <w:bCs/>
          <w:sz w:val="23"/>
          <w:szCs w:val="23"/>
        </w:rPr>
        <w:t>- против него не проводится процедура ликвидации;</w:t>
      </w:r>
    </w:p>
    <w:p w:rsidR="00C8618C" w:rsidRDefault="00E52A5F">
      <w:pPr>
        <w:widowControl w:val="0"/>
        <w:spacing w:after="0" w:line="240" w:lineRule="auto"/>
        <w:ind w:firstLine="709"/>
        <w:contextualSpacing/>
        <w:jc w:val="both"/>
        <w:rPr>
          <w:rFonts w:ascii="PT Astra Serif" w:hAnsi="PT Astra Serif"/>
          <w:bCs/>
          <w:sz w:val="23"/>
          <w:szCs w:val="23"/>
        </w:rPr>
      </w:pPr>
      <w:r w:rsidRPr="00CD47D9">
        <w:rPr>
          <w:rFonts w:ascii="PT Astra Serif" w:hAnsi="PT Astra Serif"/>
          <w:bCs/>
          <w:sz w:val="23"/>
          <w:szCs w:val="23"/>
        </w:rPr>
        <w:t>- в отношении него отсутствует решение арбитражного суда о признании</w:t>
      </w:r>
      <w:r>
        <w:rPr>
          <w:rFonts w:ascii="PT Astra Serif" w:hAnsi="PT Astra Serif"/>
          <w:bCs/>
          <w:sz w:val="23"/>
          <w:szCs w:val="23"/>
        </w:rPr>
        <w:t xml:space="preserve"> банкротом</w:t>
      </w:r>
      <w:r>
        <w:rPr>
          <w:rFonts w:ascii="PT Astra Serif" w:hAnsi="PT Astra Serif"/>
          <w:bCs/>
          <w:sz w:val="23"/>
          <w:szCs w:val="23"/>
        </w:rPr>
        <w:br/>
        <w:t>и об открытии конкурсного производства;</w:t>
      </w:r>
    </w:p>
    <w:p w:rsidR="00C8618C" w:rsidRDefault="00E52A5F">
      <w:pPr>
        <w:widowControl w:val="0"/>
        <w:spacing w:after="0" w:line="240" w:lineRule="auto"/>
        <w:ind w:firstLine="709"/>
        <w:contextualSpacing/>
        <w:jc w:val="both"/>
        <w:rPr>
          <w:rFonts w:ascii="PT Astra Serif" w:hAnsi="PT Astra Serif"/>
          <w:bCs/>
          <w:sz w:val="23"/>
          <w:szCs w:val="23"/>
        </w:rPr>
      </w:pPr>
      <w:r>
        <w:rPr>
          <w:rFonts w:ascii="PT Astra Serif" w:hAnsi="PT Astra Serif"/>
          <w:bCs/>
          <w:sz w:val="23"/>
          <w:szCs w:val="23"/>
        </w:rPr>
        <w:t>- его деятельность не приостановлена.</w:t>
      </w:r>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before="120" w:after="0" w:line="240" w:lineRule="auto"/>
        <w:ind w:firstLine="709"/>
        <w:contextualSpacing/>
        <w:jc w:val="both"/>
        <w:rPr>
          <w:rFonts w:ascii="PT Astra Serif" w:hAnsi="PT Astra Serif"/>
          <w:bCs/>
          <w:sz w:val="23"/>
          <w:szCs w:val="23"/>
        </w:rPr>
      </w:pPr>
      <w:r>
        <w:rPr>
          <w:rFonts w:ascii="PT Astra Serif" w:hAnsi="PT Astra Serif"/>
          <w:bCs/>
          <w:sz w:val="23"/>
          <w:szCs w:val="23"/>
        </w:rPr>
        <w:t>Претендент гарантирует достоверность информации, содержащейся в документах</w:t>
      </w:r>
      <w:r>
        <w:rPr>
          <w:rFonts w:ascii="PT Astra Serif" w:hAnsi="PT Astra Serif"/>
          <w:bCs/>
          <w:sz w:val="23"/>
          <w:szCs w:val="23"/>
        </w:rPr>
        <w:br/>
        <w:t>и сведениях, находящихся в реестре аккредитованных на электронной торговой площадке Претендентов.</w:t>
      </w:r>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after="0" w:line="240" w:lineRule="auto"/>
        <w:ind w:firstLine="709"/>
        <w:contextualSpacing/>
        <w:jc w:val="both"/>
        <w:rPr>
          <w:rFonts w:ascii="PT Astra Serif" w:hAnsi="PT Astra Serif"/>
          <w:sz w:val="23"/>
          <w:szCs w:val="23"/>
        </w:rPr>
      </w:pPr>
      <w:proofErr w:type="gramStart"/>
      <w:r>
        <w:rPr>
          <w:rFonts w:ascii="PT Astra Serif" w:hAnsi="PT Astra Serif"/>
          <w:bCs/>
          <w:sz w:val="23"/>
          <w:szCs w:val="23"/>
        </w:rPr>
        <w:t>Настоящим Претендент подтверждает, что располагает данными о Продавце, предмете аукциона, начальной цене продажи имущества, величине повышения начальной цены продажи Имущества («шаг аукциона»), дате, времени проведения аукциона, порядке его проведения, порядке определения победителя, порядке оплаты приобретаемого имущества, порядке заключения договора купли-продажи и его условиями, последствиях уклонения или отказа</w:t>
      </w:r>
      <w:r>
        <w:rPr>
          <w:rFonts w:ascii="PT Astra Serif" w:hAnsi="PT Astra Serif"/>
          <w:bCs/>
          <w:sz w:val="23"/>
          <w:szCs w:val="23"/>
        </w:rPr>
        <w:br/>
        <w:t>от подписания договора купли-продажи</w:t>
      </w:r>
      <w:r>
        <w:rPr>
          <w:rFonts w:ascii="PT Astra Serif" w:hAnsi="PT Astra Serif"/>
          <w:sz w:val="23"/>
          <w:szCs w:val="23"/>
        </w:rPr>
        <w:t>.</w:t>
      </w:r>
      <w:proofErr w:type="gramEnd"/>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after="0" w:line="240" w:lineRule="auto"/>
        <w:ind w:firstLine="709"/>
        <w:contextualSpacing/>
        <w:jc w:val="both"/>
        <w:rPr>
          <w:rFonts w:ascii="PT Astra Serif" w:hAnsi="PT Astra Serif"/>
          <w:sz w:val="23"/>
          <w:szCs w:val="23"/>
        </w:rPr>
      </w:pPr>
      <w:r>
        <w:rPr>
          <w:rFonts w:ascii="PT Astra Serif" w:hAnsi="PT Astra Serif"/>
          <w:bCs/>
          <w:sz w:val="23"/>
          <w:szCs w:val="23"/>
        </w:rPr>
        <w:t xml:space="preserve">Настоящим Претендент подтверждает, что </w:t>
      </w:r>
      <w:r>
        <w:rPr>
          <w:rFonts w:ascii="PT Astra Serif" w:hAnsi="PT Astra Serif"/>
          <w:sz w:val="23"/>
          <w:szCs w:val="23"/>
        </w:rPr>
        <w:t xml:space="preserve">на дату подписания настоящей заявки </w:t>
      </w:r>
      <w:r>
        <w:rPr>
          <w:rFonts w:ascii="PT Astra Serif" w:hAnsi="PT Astra Serif"/>
          <w:sz w:val="23"/>
          <w:szCs w:val="23"/>
        </w:rPr>
        <w:lastRenderedPageBreak/>
        <w:t>ознакомлен с характеристиками имущества, указанными в информационном сообщении</w:t>
      </w:r>
      <w:r>
        <w:rPr>
          <w:rFonts w:ascii="PT Astra Serif" w:hAnsi="PT Astra Serif"/>
          <w:sz w:val="23"/>
          <w:szCs w:val="23"/>
        </w:rPr>
        <w:br/>
      </w:r>
      <w:r>
        <w:rPr>
          <w:rFonts w:ascii="PT Astra Serif" w:hAnsi="PT Astra Serif"/>
          <w:bCs/>
          <w:sz w:val="23"/>
          <w:szCs w:val="23"/>
        </w:rPr>
        <w:t>о проведении настоящей процедуры</w:t>
      </w:r>
      <w:r>
        <w:rPr>
          <w:rFonts w:ascii="PT Astra Serif" w:hAnsi="PT Astra Serif"/>
          <w:sz w:val="23"/>
          <w:szCs w:val="23"/>
        </w:rPr>
        <w:t>, претензий не имеет.</w:t>
      </w:r>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after="0" w:line="240" w:lineRule="auto"/>
        <w:ind w:firstLine="709"/>
        <w:contextualSpacing/>
        <w:jc w:val="both"/>
        <w:rPr>
          <w:rFonts w:ascii="PT Astra Serif" w:hAnsi="PT Astra Serif"/>
          <w:sz w:val="23"/>
          <w:szCs w:val="23"/>
        </w:rPr>
      </w:pPr>
      <w:proofErr w:type="gramStart"/>
      <w:r>
        <w:rPr>
          <w:rFonts w:ascii="PT Astra Serif" w:hAnsi="PT Astra Serif"/>
          <w:sz w:val="23"/>
          <w:szCs w:val="23"/>
        </w:rPr>
        <w:t>Претендент обязуется в случае признания победителем аукциона или единственным участником аукциона заключить с Продавцом договор купли-продажи в сроки, указанные</w:t>
      </w:r>
      <w:r>
        <w:rPr>
          <w:rFonts w:ascii="PT Astra Serif" w:hAnsi="PT Astra Serif"/>
          <w:sz w:val="23"/>
          <w:szCs w:val="23"/>
        </w:rPr>
        <w:br/>
        <w:t xml:space="preserve">в информационном сообщении </w:t>
      </w:r>
      <w:r>
        <w:rPr>
          <w:rFonts w:ascii="PT Astra Serif" w:hAnsi="PT Astra Serif"/>
          <w:bCs/>
          <w:sz w:val="23"/>
          <w:szCs w:val="23"/>
        </w:rPr>
        <w:t>о проведении настоящей процедуры</w:t>
      </w:r>
      <w:r>
        <w:rPr>
          <w:rFonts w:ascii="PT Astra Serif" w:hAnsi="PT Astra Serif"/>
          <w:sz w:val="23"/>
          <w:szCs w:val="23"/>
        </w:rPr>
        <w:t xml:space="preserve">, уплатить стоимость имущества, определенную по результатам аукциона, в порядке и в сроки, установленные действующим законодательством, информационным сообщением </w:t>
      </w:r>
      <w:r>
        <w:rPr>
          <w:rFonts w:ascii="PT Astra Serif" w:hAnsi="PT Astra Serif"/>
          <w:bCs/>
          <w:sz w:val="23"/>
          <w:szCs w:val="23"/>
        </w:rPr>
        <w:t>о проведении настоящей процедуры</w:t>
      </w:r>
      <w:r>
        <w:rPr>
          <w:rFonts w:ascii="PT Astra Serif" w:hAnsi="PT Astra Serif"/>
          <w:sz w:val="23"/>
          <w:szCs w:val="23"/>
        </w:rPr>
        <w:t xml:space="preserve"> и договором купли-продажи, произвести за свой счет государственную регистрацию перехода права собственности на</w:t>
      </w:r>
      <w:proofErr w:type="gramEnd"/>
      <w:r>
        <w:rPr>
          <w:rFonts w:ascii="PT Astra Serif" w:hAnsi="PT Astra Serif"/>
          <w:sz w:val="23"/>
          <w:szCs w:val="23"/>
        </w:rPr>
        <w:t xml:space="preserve"> Имущество.</w:t>
      </w:r>
    </w:p>
    <w:p w:rsidR="00C8618C" w:rsidRDefault="00C8618C">
      <w:pPr>
        <w:widowControl w:val="0"/>
        <w:spacing w:before="120" w:after="0" w:line="240" w:lineRule="auto"/>
        <w:ind w:firstLine="709"/>
        <w:contextualSpacing/>
        <w:jc w:val="both"/>
        <w:rPr>
          <w:rFonts w:ascii="PT Astra Serif" w:hAnsi="PT Astra Serif"/>
          <w:bCs/>
          <w:sz w:val="23"/>
          <w:szCs w:val="23"/>
        </w:rPr>
      </w:pPr>
    </w:p>
    <w:p w:rsidR="00C8618C" w:rsidRDefault="00E52A5F">
      <w:pPr>
        <w:widowControl w:val="0"/>
        <w:spacing w:before="60" w:after="0" w:line="240" w:lineRule="auto"/>
        <w:ind w:right="-2" w:firstLine="709"/>
        <w:jc w:val="both"/>
        <w:rPr>
          <w:rFonts w:ascii="PT Astra Serif" w:hAnsi="PT Astra Serif"/>
          <w:sz w:val="23"/>
          <w:szCs w:val="23"/>
          <w:lang w:eastAsia="ru-RU"/>
        </w:rPr>
      </w:pPr>
      <w:r>
        <w:rPr>
          <w:rFonts w:ascii="PT Astra Serif" w:hAnsi="PT Astra Serif"/>
          <w:sz w:val="23"/>
          <w:szCs w:val="23"/>
          <w:lang w:eastAsia="ru-RU"/>
        </w:rPr>
        <w:t xml:space="preserve">Претендент в соответствии с требованиями статьи 9 </w:t>
      </w:r>
      <w:r>
        <w:rPr>
          <w:rFonts w:ascii="PT Astra Serif" w:hAnsi="PT Astra Serif"/>
          <w:caps/>
          <w:sz w:val="23"/>
          <w:szCs w:val="23"/>
          <w:lang w:eastAsia="ru-RU"/>
        </w:rPr>
        <w:t>Ф</w:t>
      </w:r>
      <w:r>
        <w:rPr>
          <w:rFonts w:ascii="PT Astra Serif" w:hAnsi="PT Astra Serif"/>
          <w:sz w:val="23"/>
          <w:szCs w:val="23"/>
          <w:lang w:eastAsia="ru-RU"/>
        </w:rPr>
        <w:t>едерального закона от 27.07.2006</w:t>
      </w:r>
      <w:r>
        <w:rPr>
          <w:rFonts w:ascii="PT Astra Serif" w:hAnsi="PT Astra Serif"/>
          <w:sz w:val="23"/>
          <w:szCs w:val="23"/>
          <w:lang w:eastAsia="ru-RU"/>
        </w:rPr>
        <w:br/>
        <w:t xml:space="preserve">№ 152-ФЗ «О персональных данных» дает </w:t>
      </w:r>
      <w:r w:rsidR="00FE4226">
        <w:rPr>
          <w:rFonts w:ascii="PT Astra Serif" w:hAnsi="PT Astra Serif"/>
          <w:sz w:val="23"/>
          <w:szCs w:val="23"/>
          <w:lang w:eastAsia="ru-RU"/>
        </w:rPr>
        <w:t xml:space="preserve">администрации муниципального образования Белевский район </w:t>
      </w:r>
      <w:r>
        <w:rPr>
          <w:rFonts w:ascii="PT Astra Serif" w:hAnsi="PT Astra Serif"/>
          <w:sz w:val="23"/>
          <w:szCs w:val="23"/>
          <w:lang w:eastAsia="ru-RU"/>
        </w:rPr>
        <w:t xml:space="preserve"> согласие на автоматизированную, а также без использования средств автоматизации, обработку своих персональных данных, включающих фамилию, имя, отчество, ИНН, паспортные данные, адрес места жительства, должность, сведения о месте работы, адрес электронной почты, контактны</w:t>
      </w:r>
      <w:proofErr w:type="gramStart"/>
      <w:r>
        <w:rPr>
          <w:rFonts w:ascii="PT Astra Serif" w:hAnsi="PT Astra Serif"/>
          <w:sz w:val="23"/>
          <w:szCs w:val="23"/>
          <w:lang w:eastAsia="ru-RU"/>
        </w:rPr>
        <w:t>й(</w:t>
      </w:r>
      <w:proofErr w:type="gramEnd"/>
      <w:r>
        <w:rPr>
          <w:rFonts w:ascii="PT Astra Serif" w:hAnsi="PT Astra Serif"/>
          <w:sz w:val="23"/>
          <w:szCs w:val="23"/>
          <w:lang w:eastAsia="ru-RU"/>
        </w:rPr>
        <w:t>е) телефон(ы), в целях осуществления действий, предусмотренных действующим законодат</w:t>
      </w:r>
      <w:r w:rsidR="00FE4226">
        <w:rPr>
          <w:rFonts w:ascii="PT Astra Serif" w:hAnsi="PT Astra Serif"/>
          <w:sz w:val="23"/>
          <w:szCs w:val="23"/>
          <w:lang w:eastAsia="ru-RU"/>
        </w:rPr>
        <w:t xml:space="preserve">ельством Российской Федерации и нормативно правовыми актами  органов местного самоуправления муниципального образования Белевский район о приватизации, положением  </w:t>
      </w:r>
      <w:proofErr w:type="gramStart"/>
      <w:r w:rsidR="00FE4226">
        <w:rPr>
          <w:rFonts w:ascii="PT Astra Serif" w:hAnsi="PT Astra Serif"/>
          <w:sz w:val="23"/>
          <w:szCs w:val="23"/>
          <w:lang w:eastAsia="ru-RU"/>
        </w:rPr>
        <w:t>о</w:t>
      </w:r>
      <w:proofErr w:type="gramEnd"/>
      <w:r w:rsidR="00FE4226">
        <w:rPr>
          <w:rFonts w:ascii="PT Astra Serif" w:hAnsi="PT Astra Serif"/>
          <w:sz w:val="23"/>
          <w:szCs w:val="23"/>
          <w:lang w:eastAsia="ru-RU"/>
        </w:rPr>
        <w:t xml:space="preserve"> администрации муниципального образования Белевский район</w:t>
      </w:r>
      <w:r>
        <w:rPr>
          <w:rFonts w:ascii="PT Astra Serif" w:hAnsi="PT Astra Serif"/>
          <w:sz w:val="23"/>
          <w:szCs w:val="23"/>
          <w:lang w:eastAsia="ru-RU"/>
        </w:rPr>
        <w:t>, в том числе включение моих фамилии, имени, отчества, ИНН, паспортных данных, адреса места жительства, должности, сведений о месте работы, адреса электронной почты,</w:t>
      </w:r>
      <w:r>
        <w:rPr>
          <w:rFonts w:ascii="PT Astra Serif" w:hAnsi="PT Astra Serif"/>
          <w:sz w:val="23"/>
          <w:szCs w:val="23"/>
          <w:lang w:eastAsia="ru-RU"/>
        </w:rPr>
        <w:br/>
        <w:t xml:space="preserve">в общедоступные источники персональных данных, и предоставляет </w:t>
      </w:r>
      <w:r w:rsidR="00FE4226" w:rsidRPr="00FE4226">
        <w:rPr>
          <w:rFonts w:ascii="PT Astra Serif" w:hAnsi="PT Astra Serif"/>
          <w:sz w:val="23"/>
          <w:szCs w:val="23"/>
          <w:lang w:eastAsia="ru-RU"/>
        </w:rPr>
        <w:t xml:space="preserve">администрации муниципального образования Белевский район </w:t>
      </w:r>
      <w:r>
        <w:rPr>
          <w:rFonts w:ascii="PT Astra Serif" w:hAnsi="PT Astra Serif"/>
          <w:sz w:val="23"/>
          <w:szCs w:val="23"/>
          <w:lang w:eastAsia="ru-RU"/>
        </w:rPr>
        <w:t xml:space="preserve">право </w:t>
      </w:r>
      <w:proofErr w:type="gramStart"/>
      <w:r>
        <w:rPr>
          <w:rFonts w:ascii="PT Astra Serif" w:hAnsi="PT Astra Serif"/>
          <w:sz w:val="23"/>
          <w:szCs w:val="23"/>
          <w:lang w:eastAsia="ru-RU"/>
        </w:rPr>
        <w:t>осуществлять все действия (операции) с персональными данными Претендента, включая сбор, систематизацию, накопление, хранение, обновление, изменение, использование, обезличивание, блокирование, уничтожение, публикацию.</w:t>
      </w:r>
      <w:proofErr w:type="gramEnd"/>
    </w:p>
    <w:p w:rsidR="00C8618C" w:rsidRDefault="00E52A5F">
      <w:pPr>
        <w:widowControl w:val="0"/>
        <w:spacing w:before="60" w:after="0" w:line="240" w:lineRule="auto"/>
        <w:ind w:right="-2" w:firstLine="709"/>
        <w:jc w:val="both"/>
        <w:rPr>
          <w:rFonts w:ascii="PT Astra Serif" w:hAnsi="PT Astra Serif"/>
          <w:sz w:val="23"/>
          <w:szCs w:val="23"/>
          <w:lang w:eastAsia="ru-RU"/>
        </w:rPr>
      </w:pPr>
      <w:r>
        <w:rPr>
          <w:rFonts w:ascii="PT Astra Serif" w:hAnsi="PT Astra Serif"/>
          <w:sz w:val="23"/>
          <w:szCs w:val="23"/>
          <w:lang w:eastAsia="ru-RU"/>
        </w:rPr>
        <w:t>В случае непризнания Претендента победителем аукциона или единственным участником аукциона задаток прошу вернуть с указанием следующих реквизитов:</w:t>
      </w:r>
      <w:r>
        <w:rPr>
          <w:rFonts w:ascii="PT Astra Serif" w:hAnsi="PT Astra Serif"/>
          <w:sz w:val="23"/>
          <w:szCs w:val="23"/>
          <w:lang w:eastAsia="ru-RU"/>
        </w:rPr>
        <w:br/>
      </w:r>
      <w:proofErr w:type="gramStart"/>
      <w:r>
        <w:rPr>
          <w:rFonts w:ascii="PT Astra Serif" w:hAnsi="PT Astra Serif"/>
          <w:sz w:val="23"/>
          <w:szCs w:val="23"/>
          <w:lang w:eastAsia="ru-RU"/>
        </w:rPr>
        <w:t>р</w:t>
      </w:r>
      <w:proofErr w:type="gramEnd"/>
      <w:r>
        <w:rPr>
          <w:rFonts w:ascii="PT Astra Serif" w:hAnsi="PT Astra Serif"/>
          <w:sz w:val="23"/>
          <w:szCs w:val="23"/>
          <w:lang w:eastAsia="ru-RU"/>
        </w:rPr>
        <w:t>/с _______________________, банк ___________________ _______________________________, БИК _______________, к/с ________________________, получатель: _______________________ __________________________________________________________________________________.</w:t>
      </w:r>
    </w:p>
    <w:p w:rsidR="00C8618C" w:rsidRDefault="00C8618C">
      <w:pPr>
        <w:widowControl w:val="0"/>
        <w:spacing w:after="0" w:line="240" w:lineRule="auto"/>
        <w:ind w:right="-2" w:firstLine="709"/>
        <w:jc w:val="both"/>
        <w:rPr>
          <w:rFonts w:ascii="PT Astra Serif" w:hAnsi="PT Astra Serif"/>
          <w:sz w:val="23"/>
          <w:szCs w:val="23"/>
        </w:rPr>
      </w:pPr>
    </w:p>
    <w:p w:rsidR="00C8618C" w:rsidRDefault="00E52A5F">
      <w:pPr>
        <w:widowControl w:val="0"/>
        <w:spacing w:after="0" w:line="240" w:lineRule="auto"/>
        <w:ind w:firstLine="709"/>
        <w:jc w:val="both"/>
        <w:rPr>
          <w:rFonts w:ascii="PT Astra Serif" w:hAnsi="PT Astra Serif"/>
          <w:b/>
          <w:sz w:val="23"/>
          <w:szCs w:val="23"/>
        </w:rPr>
      </w:pPr>
      <w:r>
        <w:rPr>
          <w:rFonts w:ascii="PT Astra Serif" w:hAnsi="PT Astra Serif"/>
          <w:b/>
          <w:sz w:val="23"/>
          <w:szCs w:val="23"/>
        </w:rPr>
        <w:t xml:space="preserve">Адреса Претендента для направления корреспонденции: </w:t>
      </w:r>
    </w:p>
    <w:p w:rsidR="00C8618C" w:rsidRDefault="00E52A5F">
      <w:pPr>
        <w:widowControl w:val="0"/>
        <w:spacing w:before="60" w:after="0" w:line="240" w:lineRule="auto"/>
        <w:ind w:firstLine="709"/>
        <w:jc w:val="both"/>
        <w:rPr>
          <w:rFonts w:ascii="PT Astra Serif" w:hAnsi="PT Astra Serif"/>
          <w:sz w:val="23"/>
          <w:szCs w:val="23"/>
        </w:rPr>
      </w:pPr>
      <w:r>
        <w:rPr>
          <w:rFonts w:ascii="PT Astra Serif" w:hAnsi="PT Astra Serif"/>
          <w:b/>
          <w:sz w:val="23"/>
          <w:szCs w:val="23"/>
        </w:rPr>
        <w:t>Почтовый</w:t>
      </w:r>
      <w:proofErr w:type="gramStart"/>
      <w:r>
        <w:rPr>
          <w:rFonts w:ascii="PT Astra Serif" w:hAnsi="PT Astra Serif"/>
          <w:b/>
          <w:sz w:val="23"/>
          <w:szCs w:val="23"/>
        </w:rPr>
        <w:t>:</w:t>
      </w:r>
      <w:r>
        <w:rPr>
          <w:rFonts w:ascii="PT Astra Serif" w:hAnsi="PT Astra Serif"/>
          <w:sz w:val="23"/>
          <w:szCs w:val="23"/>
        </w:rPr>
        <w:t>___________________________________________________________________________________________________________________________________________________;</w:t>
      </w:r>
      <w:proofErr w:type="gramEnd"/>
    </w:p>
    <w:p w:rsidR="00C8618C" w:rsidRDefault="00E52A5F">
      <w:pPr>
        <w:widowControl w:val="0"/>
        <w:spacing w:after="0" w:line="240" w:lineRule="auto"/>
        <w:ind w:firstLine="709"/>
        <w:jc w:val="both"/>
        <w:rPr>
          <w:rFonts w:ascii="PT Astra Serif" w:hAnsi="PT Astra Serif"/>
          <w:sz w:val="23"/>
          <w:szCs w:val="23"/>
          <w:lang w:eastAsia="ru-RU"/>
        </w:rPr>
      </w:pPr>
      <w:r>
        <w:rPr>
          <w:rFonts w:ascii="PT Astra Serif" w:hAnsi="PT Astra Serif"/>
          <w:b/>
          <w:sz w:val="23"/>
          <w:szCs w:val="23"/>
          <w:lang w:eastAsia="ru-RU"/>
        </w:rPr>
        <w:t>Адрес электронной почты (</w:t>
      </w:r>
      <w:r>
        <w:rPr>
          <w:rFonts w:ascii="PT Astra Serif" w:hAnsi="PT Astra Serif"/>
          <w:b/>
          <w:sz w:val="23"/>
          <w:szCs w:val="23"/>
          <w:lang w:val="en-US" w:eastAsia="ru-RU"/>
        </w:rPr>
        <w:t>e</w:t>
      </w:r>
      <w:r>
        <w:rPr>
          <w:rFonts w:ascii="PT Astra Serif" w:hAnsi="PT Astra Serif"/>
          <w:b/>
          <w:sz w:val="23"/>
          <w:szCs w:val="23"/>
          <w:lang w:eastAsia="ru-RU"/>
        </w:rPr>
        <w:t xml:space="preserve"> –</w:t>
      </w:r>
      <w:r>
        <w:rPr>
          <w:rFonts w:ascii="PT Astra Serif" w:hAnsi="PT Astra Serif"/>
          <w:b/>
          <w:sz w:val="23"/>
          <w:szCs w:val="23"/>
          <w:lang w:val="en-US" w:eastAsia="ru-RU"/>
        </w:rPr>
        <w:t>mail</w:t>
      </w:r>
      <w:r>
        <w:rPr>
          <w:rFonts w:ascii="PT Astra Serif" w:hAnsi="PT Astra Serif"/>
          <w:b/>
          <w:sz w:val="23"/>
          <w:szCs w:val="23"/>
          <w:lang w:eastAsia="ru-RU"/>
        </w:rPr>
        <w:t xml:space="preserve">): </w:t>
      </w:r>
      <w:r>
        <w:rPr>
          <w:rFonts w:ascii="PT Astra Serif" w:hAnsi="PT Astra Serif"/>
          <w:sz w:val="23"/>
          <w:szCs w:val="23"/>
          <w:lang w:eastAsia="ru-RU"/>
        </w:rPr>
        <w:t>___________________________________________</w:t>
      </w:r>
    </w:p>
    <w:p w:rsidR="00C8618C" w:rsidRDefault="00E52A5F">
      <w:pPr>
        <w:widowControl w:val="0"/>
        <w:spacing w:before="60" w:after="0" w:line="240" w:lineRule="auto"/>
        <w:ind w:firstLine="709"/>
        <w:jc w:val="both"/>
        <w:rPr>
          <w:rFonts w:ascii="PT Astra Serif" w:hAnsi="PT Astra Serif"/>
          <w:sz w:val="23"/>
          <w:szCs w:val="23"/>
          <w:lang w:eastAsia="ru-RU"/>
        </w:rPr>
      </w:pPr>
      <w:r>
        <w:rPr>
          <w:rFonts w:ascii="PT Astra Serif" w:hAnsi="PT Astra Serif"/>
          <w:b/>
          <w:sz w:val="23"/>
          <w:szCs w:val="23"/>
          <w:lang w:eastAsia="ru-RU"/>
        </w:rPr>
        <w:t>Тел</w:t>
      </w:r>
      <w:proofErr w:type="gramStart"/>
      <w:r>
        <w:rPr>
          <w:rFonts w:ascii="PT Astra Serif" w:hAnsi="PT Astra Serif"/>
          <w:b/>
          <w:sz w:val="23"/>
          <w:szCs w:val="23"/>
          <w:lang w:eastAsia="ru-RU"/>
        </w:rPr>
        <w:t>.</w:t>
      </w:r>
      <w:r>
        <w:rPr>
          <w:rFonts w:ascii="PT Astra Serif" w:hAnsi="PT Astra Serif"/>
          <w:sz w:val="23"/>
          <w:szCs w:val="23"/>
          <w:lang w:eastAsia="ru-RU"/>
        </w:rPr>
        <w:t xml:space="preserve"> (____) ___-___-___</w:t>
      </w:r>
      <w:proofErr w:type="gramEnd"/>
    </w:p>
    <w:p w:rsidR="00C8618C" w:rsidRDefault="00E52A5F">
      <w:pPr>
        <w:widowControl w:val="0"/>
        <w:spacing w:before="120" w:line="240" w:lineRule="auto"/>
        <w:ind w:firstLine="709"/>
        <w:rPr>
          <w:rFonts w:ascii="PT Astra Serif" w:hAnsi="PT Astra Serif"/>
          <w:sz w:val="23"/>
          <w:szCs w:val="23"/>
        </w:rPr>
      </w:pPr>
      <w:r>
        <w:rPr>
          <w:rFonts w:ascii="PT Astra Serif" w:hAnsi="PT Astra Serif"/>
          <w:b/>
          <w:sz w:val="23"/>
          <w:szCs w:val="23"/>
        </w:rPr>
        <w:t>Подпись Претендента (его полномочного представителя</w:t>
      </w:r>
      <w:proofErr w:type="gramStart"/>
      <w:r>
        <w:rPr>
          <w:rFonts w:ascii="PT Astra Serif" w:hAnsi="PT Astra Serif"/>
          <w:b/>
          <w:sz w:val="23"/>
          <w:szCs w:val="23"/>
        </w:rPr>
        <w:t xml:space="preserve">) </w:t>
      </w:r>
      <w:r>
        <w:rPr>
          <w:rFonts w:ascii="PT Astra Serif" w:hAnsi="PT Astra Serif"/>
          <w:sz w:val="23"/>
          <w:szCs w:val="23"/>
        </w:rPr>
        <w:t>___________ (____________)</w:t>
      </w:r>
      <w:proofErr w:type="gramEnd"/>
    </w:p>
    <w:p w:rsidR="00C8618C" w:rsidRDefault="00E52A5F">
      <w:pPr>
        <w:widowControl w:val="0"/>
        <w:spacing w:before="60" w:after="0" w:line="240" w:lineRule="auto"/>
        <w:jc w:val="right"/>
        <w:rPr>
          <w:rFonts w:ascii="PT Astra Serif" w:hAnsi="PT Astra Serif"/>
          <w:sz w:val="23"/>
          <w:szCs w:val="23"/>
        </w:rPr>
      </w:pPr>
      <w:r>
        <w:rPr>
          <w:rFonts w:ascii="PT Astra Serif" w:hAnsi="PT Astra Serif"/>
          <w:sz w:val="23"/>
          <w:szCs w:val="23"/>
        </w:rPr>
        <w:t xml:space="preserve">М.П.  </w:t>
      </w:r>
      <w:r>
        <w:rPr>
          <w:rFonts w:ascii="PT Astra Serif" w:hAnsi="PT Astra Serif"/>
          <w:sz w:val="23"/>
          <w:szCs w:val="23"/>
        </w:rPr>
        <w:tab/>
      </w:r>
      <w:r>
        <w:rPr>
          <w:rFonts w:ascii="PT Astra Serif" w:hAnsi="PT Astra Serif"/>
          <w:sz w:val="23"/>
          <w:szCs w:val="23"/>
        </w:rPr>
        <w:tab/>
        <w:t>«____» _____________ 2024 г.</w:t>
      </w:r>
    </w:p>
    <w:p w:rsidR="00C8618C" w:rsidRDefault="00C8618C">
      <w:pPr>
        <w:widowControl w:val="0"/>
        <w:spacing w:after="0" w:line="240" w:lineRule="auto"/>
        <w:jc w:val="both"/>
        <w:rPr>
          <w:rFonts w:ascii="PT Astra Serif" w:hAnsi="PT Astra Serif"/>
          <w:sz w:val="23"/>
          <w:szCs w:val="23"/>
        </w:rPr>
      </w:pPr>
    </w:p>
    <w:p w:rsidR="00C8618C" w:rsidRDefault="00E52A5F">
      <w:pPr>
        <w:spacing w:after="0" w:line="240" w:lineRule="auto"/>
        <w:rPr>
          <w:rFonts w:ascii="PT Astra Serif" w:hAnsi="PT Astra Serif"/>
          <w:sz w:val="23"/>
          <w:szCs w:val="23"/>
        </w:rPr>
      </w:pPr>
      <w:r>
        <w:br w:type="page"/>
      </w:r>
    </w:p>
    <w:p w:rsidR="00C8618C" w:rsidRDefault="00E52A5F">
      <w:pPr>
        <w:widowControl w:val="0"/>
        <w:tabs>
          <w:tab w:val="left" w:pos="1942"/>
          <w:tab w:val="right" w:pos="9355"/>
        </w:tabs>
        <w:spacing w:after="0" w:line="240" w:lineRule="auto"/>
        <w:jc w:val="right"/>
        <w:outlineLvl w:val="2"/>
        <w:rPr>
          <w:rFonts w:ascii="PT Astra Serif" w:hAnsi="PT Astra Serif"/>
          <w:szCs w:val="24"/>
        </w:rPr>
      </w:pPr>
      <w:r>
        <w:rPr>
          <w:rFonts w:ascii="PT Astra Serif" w:hAnsi="PT Astra Serif"/>
          <w:szCs w:val="24"/>
        </w:rPr>
        <w:lastRenderedPageBreak/>
        <w:t xml:space="preserve">Приложение </w:t>
      </w:r>
      <w:sdt>
        <w:sdtPr>
          <w:alias w:val="Appendix"/>
          <w:id w:val="969486556"/>
          <w:text/>
        </w:sdtPr>
        <w:sdtEndPr/>
        <w:sdtContent>
          <w:r>
            <w:t>2</w:t>
          </w:r>
        </w:sdtContent>
      </w:sdt>
    </w:p>
    <w:p w:rsidR="00C8618C" w:rsidRDefault="00E52A5F">
      <w:pPr>
        <w:widowControl w:val="0"/>
        <w:tabs>
          <w:tab w:val="right" w:pos="9355"/>
        </w:tabs>
        <w:spacing w:after="0" w:line="240" w:lineRule="auto"/>
        <w:ind w:left="-567" w:right="-1"/>
        <w:jc w:val="right"/>
        <w:rPr>
          <w:rFonts w:ascii="PT Astra Serif" w:hAnsi="PT Astra Serif"/>
          <w:bCs/>
          <w:szCs w:val="24"/>
        </w:rPr>
      </w:pPr>
      <w:r>
        <w:rPr>
          <w:rFonts w:ascii="PT Astra Serif" w:hAnsi="PT Astra Serif"/>
          <w:szCs w:val="24"/>
        </w:rPr>
        <w:t>к информационному сообщению</w:t>
      </w:r>
    </w:p>
    <w:p w:rsidR="00C8618C" w:rsidRDefault="00C8618C">
      <w:pPr>
        <w:widowControl w:val="0"/>
        <w:tabs>
          <w:tab w:val="right" w:pos="9355"/>
        </w:tabs>
        <w:spacing w:after="0" w:line="240" w:lineRule="auto"/>
        <w:ind w:left="-567" w:right="-1"/>
        <w:jc w:val="right"/>
        <w:rPr>
          <w:rFonts w:ascii="PT Astra Serif" w:hAnsi="PT Astra Serif"/>
          <w:bCs/>
          <w:szCs w:val="24"/>
        </w:rPr>
      </w:pPr>
    </w:p>
    <w:p w:rsidR="00C8618C" w:rsidRDefault="00E52A5F">
      <w:pPr>
        <w:widowControl w:val="0"/>
        <w:tabs>
          <w:tab w:val="right" w:pos="9355"/>
        </w:tabs>
        <w:spacing w:after="0" w:line="240" w:lineRule="auto"/>
        <w:ind w:left="-567" w:right="-1"/>
        <w:jc w:val="right"/>
        <w:rPr>
          <w:rFonts w:ascii="PT Astra Serif" w:hAnsi="PT Astra Serif"/>
          <w:bCs/>
          <w:szCs w:val="24"/>
        </w:rPr>
      </w:pPr>
      <w:r>
        <w:rPr>
          <w:rFonts w:ascii="PT Astra Serif" w:hAnsi="PT Astra Serif"/>
          <w:b/>
          <w:szCs w:val="24"/>
        </w:rPr>
        <w:t>ПРОЕКТ</w:t>
      </w:r>
    </w:p>
    <w:p w:rsidR="00C8618C" w:rsidRDefault="00C8618C">
      <w:pPr>
        <w:widowControl w:val="0"/>
        <w:spacing w:after="0" w:line="240" w:lineRule="auto"/>
        <w:jc w:val="center"/>
        <w:textAlignment w:val="baseline"/>
        <w:rPr>
          <w:rFonts w:ascii="PT Astra Serif" w:hAnsi="PT Astra Serif"/>
          <w:b/>
          <w:spacing w:val="-15"/>
          <w:szCs w:val="24"/>
        </w:rPr>
      </w:pPr>
    </w:p>
    <w:p w:rsidR="00C8618C" w:rsidRDefault="00C8618C">
      <w:pPr>
        <w:widowControl w:val="0"/>
        <w:spacing w:after="0" w:line="240" w:lineRule="auto"/>
        <w:jc w:val="center"/>
        <w:textAlignment w:val="baseline"/>
        <w:rPr>
          <w:rFonts w:ascii="PT Astra Serif" w:hAnsi="PT Astra Serif"/>
          <w:b/>
          <w:sz w:val="23"/>
          <w:szCs w:val="23"/>
        </w:rPr>
      </w:pPr>
    </w:p>
    <w:p w:rsidR="00C8618C" w:rsidRDefault="00E52A5F">
      <w:pPr>
        <w:widowControl w:val="0"/>
        <w:spacing w:after="0" w:line="240" w:lineRule="auto"/>
        <w:jc w:val="center"/>
        <w:textAlignment w:val="baseline"/>
        <w:rPr>
          <w:rFonts w:ascii="PT Astra Serif" w:hAnsi="PT Astra Serif"/>
          <w:b/>
          <w:sz w:val="23"/>
          <w:szCs w:val="23"/>
        </w:rPr>
      </w:pPr>
      <w:r>
        <w:rPr>
          <w:rFonts w:ascii="PT Astra Serif" w:hAnsi="PT Astra Serif"/>
          <w:b/>
          <w:sz w:val="23"/>
          <w:szCs w:val="23"/>
        </w:rPr>
        <w:t>ДОГОВОР</w:t>
      </w:r>
    </w:p>
    <w:p w:rsidR="00C8618C" w:rsidRDefault="00E52A5F">
      <w:pPr>
        <w:widowControl w:val="0"/>
        <w:spacing w:after="0" w:line="240" w:lineRule="auto"/>
        <w:jc w:val="center"/>
        <w:rPr>
          <w:rFonts w:ascii="PT Astra Serif" w:hAnsi="PT Astra Serif"/>
          <w:b/>
          <w:sz w:val="23"/>
          <w:szCs w:val="23"/>
        </w:rPr>
      </w:pPr>
      <w:r>
        <w:rPr>
          <w:rFonts w:ascii="PT Astra Serif" w:hAnsi="PT Astra Serif"/>
          <w:b/>
          <w:sz w:val="23"/>
          <w:szCs w:val="23"/>
        </w:rPr>
        <w:t>купли-продажи</w:t>
      </w:r>
    </w:p>
    <w:p w:rsidR="00C8618C" w:rsidRDefault="00E52A5F">
      <w:pPr>
        <w:widowControl w:val="0"/>
        <w:spacing w:after="60" w:line="240" w:lineRule="auto"/>
        <w:rPr>
          <w:rFonts w:ascii="PT Astra Serif" w:hAnsi="PT Astra Serif"/>
          <w:sz w:val="23"/>
          <w:szCs w:val="23"/>
          <w:lang w:eastAsia="ru-RU"/>
        </w:rPr>
      </w:pPr>
      <w:r>
        <w:rPr>
          <w:rFonts w:ascii="PT Astra Serif" w:hAnsi="PT Astra Serif"/>
          <w:sz w:val="23"/>
          <w:szCs w:val="23"/>
          <w:lang w:eastAsia="ru-RU"/>
        </w:rPr>
        <w:t xml:space="preserve">город </w:t>
      </w:r>
      <w:r w:rsidR="00E620EC">
        <w:rPr>
          <w:rFonts w:ascii="PT Astra Serif" w:hAnsi="PT Astra Serif"/>
          <w:sz w:val="23"/>
          <w:szCs w:val="23"/>
          <w:lang w:eastAsia="ru-RU"/>
        </w:rPr>
        <w:t>Белев</w:t>
      </w:r>
      <w:r>
        <w:rPr>
          <w:rFonts w:ascii="PT Astra Serif" w:hAnsi="PT Astra Serif"/>
          <w:sz w:val="23"/>
          <w:szCs w:val="23"/>
          <w:lang w:eastAsia="ru-RU"/>
        </w:rPr>
        <w:tab/>
      </w:r>
      <w:r>
        <w:rPr>
          <w:rFonts w:ascii="PT Astra Serif" w:hAnsi="PT Astra Serif"/>
          <w:sz w:val="23"/>
          <w:szCs w:val="23"/>
          <w:lang w:eastAsia="ru-RU"/>
        </w:rPr>
        <w:tab/>
      </w:r>
      <w:r>
        <w:rPr>
          <w:rFonts w:ascii="PT Astra Serif" w:hAnsi="PT Astra Serif"/>
          <w:sz w:val="23"/>
          <w:szCs w:val="23"/>
          <w:lang w:eastAsia="ru-RU"/>
        </w:rPr>
        <w:tab/>
      </w:r>
      <w:r>
        <w:rPr>
          <w:rFonts w:ascii="PT Astra Serif" w:hAnsi="PT Astra Serif"/>
          <w:sz w:val="23"/>
          <w:szCs w:val="23"/>
          <w:lang w:eastAsia="ru-RU"/>
        </w:rPr>
        <w:tab/>
      </w:r>
      <w:r>
        <w:rPr>
          <w:rFonts w:ascii="PT Astra Serif" w:hAnsi="PT Astra Serif"/>
          <w:sz w:val="23"/>
          <w:szCs w:val="23"/>
          <w:lang w:eastAsia="ru-RU"/>
        </w:rPr>
        <w:tab/>
      </w:r>
      <w:r>
        <w:rPr>
          <w:rFonts w:ascii="PT Astra Serif" w:hAnsi="PT Astra Serif"/>
          <w:sz w:val="23"/>
          <w:szCs w:val="23"/>
          <w:lang w:eastAsia="ru-RU"/>
        </w:rPr>
        <w:tab/>
        <w:t xml:space="preserve">        </w:t>
      </w:r>
      <w:r>
        <w:rPr>
          <w:rFonts w:ascii="PT Astra Serif" w:hAnsi="PT Astra Serif"/>
          <w:sz w:val="23"/>
          <w:szCs w:val="23"/>
          <w:lang w:eastAsia="ru-RU"/>
        </w:rPr>
        <w:tab/>
        <w:t xml:space="preserve">                       «____» __________ 2024 г.</w:t>
      </w:r>
    </w:p>
    <w:p w:rsidR="00C8618C" w:rsidRDefault="004D4C3B">
      <w:pPr>
        <w:widowControl w:val="0"/>
        <w:spacing w:before="120" w:after="0" w:line="240" w:lineRule="auto"/>
        <w:ind w:firstLine="709"/>
        <w:jc w:val="both"/>
        <w:outlineLvl w:val="3"/>
        <w:rPr>
          <w:rFonts w:ascii="PT Astra Serif" w:hAnsi="PT Astra Serif"/>
          <w:b/>
          <w:bCs/>
          <w:sz w:val="23"/>
          <w:szCs w:val="23"/>
          <w:lang w:eastAsia="ru-RU"/>
        </w:rPr>
      </w:pPr>
      <w:proofErr w:type="gramStart"/>
      <w:r>
        <w:rPr>
          <w:rFonts w:ascii="PT Astra Serif" w:hAnsi="PT Astra Serif"/>
          <w:bCs/>
          <w:sz w:val="23"/>
          <w:szCs w:val="23"/>
          <w:lang w:eastAsia="ru-RU"/>
        </w:rPr>
        <w:t>Администрация муниципального образования Белевский район</w:t>
      </w:r>
      <w:r w:rsidR="00E52A5F">
        <w:rPr>
          <w:rFonts w:ascii="PT Astra Serif" w:hAnsi="PT Astra Serif"/>
          <w:bCs/>
          <w:sz w:val="23"/>
          <w:szCs w:val="23"/>
          <w:lang w:eastAsia="ru-RU"/>
        </w:rPr>
        <w:t xml:space="preserve">, </w:t>
      </w:r>
      <w:r w:rsidR="00E52A5F">
        <w:rPr>
          <w:rFonts w:ascii="PT Astra Serif" w:hAnsi="PT Astra Serif"/>
          <w:sz w:val="23"/>
          <w:szCs w:val="23"/>
          <w:lang w:eastAsia="ru-RU"/>
        </w:rPr>
        <w:t xml:space="preserve">именуемое далее </w:t>
      </w:r>
      <w:r w:rsidR="00E52A5F">
        <w:rPr>
          <w:rFonts w:ascii="PT Astra Serif" w:hAnsi="PT Astra Serif"/>
          <w:bCs/>
          <w:sz w:val="23"/>
          <w:szCs w:val="23"/>
          <w:lang w:eastAsia="ru-RU"/>
        </w:rPr>
        <w:t>«Продавец»</w:t>
      </w:r>
      <w:r w:rsidR="00E52A5F">
        <w:rPr>
          <w:rFonts w:ascii="PT Astra Serif" w:hAnsi="PT Astra Serif"/>
          <w:sz w:val="23"/>
          <w:szCs w:val="23"/>
          <w:lang w:eastAsia="ru-RU"/>
        </w:rPr>
        <w:t>, в лице</w:t>
      </w:r>
      <w:r w:rsidR="00E52A5F">
        <w:rPr>
          <w:rFonts w:ascii="PT Astra Serif" w:hAnsi="PT Astra Serif"/>
          <w:bCs/>
          <w:sz w:val="23"/>
          <w:szCs w:val="23"/>
          <w:lang w:eastAsia="ru-RU"/>
        </w:rPr>
        <w:t xml:space="preserve"> ______________________, </w:t>
      </w:r>
      <w:proofErr w:type="spellStart"/>
      <w:r w:rsidR="00E52A5F">
        <w:rPr>
          <w:rFonts w:ascii="PT Astra Serif" w:hAnsi="PT Astra Serif"/>
          <w:sz w:val="23"/>
          <w:szCs w:val="23"/>
          <w:lang w:eastAsia="ru-RU"/>
        </w:rPr>
        <w:t>действующе</w:t>
      </w:r>
      <w:proofErr w:type="spellEnd"/>
      <w:r w:rsidR="00E52A5F">
        <w:rPr>
          <w:rFonts w:ascii="PT Astra Serif" w:hAnsi="PT Astra Serif"/>
          <w:sz w:val="23"/>
          <w:szCs w:val="23"/>
          <w:lang w:eastAsia="ru-RU"/>
        </w:rPr>
        <w:t>__ на основании ____________________________, с одной стороны, и ________________________________ в лице __________________________</w:t>
      </w:r>
      <w:r w:rsidR="00E52A5F">
        <w:rPr>
          <w:rFonts w:ascii="PT Astra Serif" w:hAnsi="PT Astra Serif"/>
          <w:bCs/>
          <w:sz w:val="23"/>
          <w:szCs w:val="23"/>
          <w:lang w:eastAsia="ru-RU"/>
        </w:rPr>
        <w:t xml:space="preserve">, </w:t>
      </w:r>
      <w:proofErr w:type="spellStart"/>
      <w:r w:rsidR="00E52A5F">
        <w:rPr>
          <w:rFonts w:ascii="PT Astra Serif" w:hAnsi="PT Astra Serif"/>
          <w:bCs/>
          <w:sz w:val="23"/>
          <w:szCs w:val="23"/>
          <w:lang w:eastAsia="ru-RU"/>
        </w:rPr>
        <w:t>действующ</w:t>
      </w:r>
      <w:proofErr w:type="spellEnd"/>
      <w:r w:rsidR="00E52A5F">
        <w:rPr>
          <w:rFonts w:ascii="PT Astra Serif" w:hAnsi="PT Astra Serif"/>
          <w:bCs/>
          <w:sz w:val="23"/>
          <w:szCs w:val="23"/>
          <w:lang w:eastAsia="ru-RU"/>
        </w:rPr>
        <w:t xml:space="preserve">__ на основании ______________________, именуемый далее «Покупатель», с другой стороны, в соответствии с Гражданским кодексом Российской Федерации, Федеральным законом от 21.12.2001 № 178-ФЗ «О приватизации государственного и муниципального имущества», </w:t>
      </w:r>
      <w:r w:rsidR="00E620EC" w:rsidRPr="00E620EC">
        <w:rPr>
          <w:rFonts w:ascii="PT Astra Serif" w:hAnsi="PT Astra Serif"/>
          <w:sz w:val="23"/>
          <w:szCs w:val="23"/>
          <w:lang w:eastAsia="ru-RU" w:bidi="ru-RU"/>
        </w:rPr>
        <w:t>решением Собрания депутатов муниципального образования г. Белев Белевского района от 28.12.2023 № 05/30 «Об</w:t>
      </w:r>
      <w:proofErr w:type="gramEnd"/>
      <w:r w:rsidR="00E620EC" w:rsidRPr="00E620EC">
        <w:rPr>
          <w:rFonts w:ascii="PT Astra Serif" w:hAnsi="PT Astra Serif"/>
          <w:sz w:val="23"/>
          <w:szCs w:val="23"/>
          <w:lang w:eastAsia="ru-RU" w:bidi="ru-RU"/>
        </w:rPr>
        <w:t xml:space="preserve"> </w:t>
      </w:r>
      <w:proofErr w:type="gramStart"/>
      <w:r w:rsidR="00E620EC" w:rsidRPr="00E620EC">
        <w:rPr>
          <w:rFonts w:ascii="PT Astra Serif" w:hAnsi="PT Astra Serif"/>
          <w:sz w:val="23"/>
          <w:szCs w:val="23"/>
          <w:lang w:eastAsia="ru-RU" w:bidi="ru-RU"/>
        </w:rPr>
        <w:t>утверждении Прогнозного плана (программы) приватизации муниципального имущества муниципального образования  г. Белев Белевского района на 2024 год и на плановый  период 2025 и 2026 годов»</w:t>
      </w:r>
      <w:r w:rsidR="00E52A5F">
        <w:rPr>
          <w:rFonts w:ascii="PT Astra Serif" w:hAnsi="PT Astra Serif"/>
          <w:bCs/>
          <w:sz w:val="23"/>
          <w:szCs w:val="23"/>
          <w:lang w:eastAsia="ru-RU" w:bidi="ru-RU"/>
        </w:rPr>
        <w:t xml:space="preserve">, </w:t>
      </w:r>
      <w:r w:rsidR="00E620EC" w:rsidRPr="00E620EC">
        <w:rPr>
          <w:rFonts w:ascii="PT Astra Serif" w:hAnsi="PT Astra Serif"/>
          <w:bCs/>
          <w:sz w:val="23"/>
          <w:szCs w:val="23"/>
          <w:lang w:eastAsia="ru-RU" w:bidi="ru-RU"/>
        </w:rPr>
        <w:t xml:space="preserve">распоряжения администрации муниципального образования Белевский </w:t>
      </w:r>
      <w:r w:rsidR="00E620EC" w:rsidRPr="00CD47D9">
        <w:rPr>
          <w:rFonts w:ascii="PT Astra Serif" w:hAnsi="PT Astra Serif"/>
          <w:bCs/>
          <w:sz w:val="23"/>
          <w:szCs w:val="23"/>
          <w:lang w:eastAsia="ru-RU" w:bidi="ru-RU"/>
        </w:rPr>
        <w:t xml:space="preserve">район от </w:t>
      </w:r>
      <w:r w:rsidR="00CD47D9" w:rsidRPr="00CD47D9">
        <w:rPr>
          <w:rFonts w:ascii="PT Astra Serif" w:hAnsi="PT Astra Serif"/>
          <w:bCs/>
          <w:sz w:val="23"/>
          <w:szCs w:val="23"/>
          <w:lang w:eastAsia="ru-RU" w:bidi="ru-RU"/>
        </w:rPr>
        <w:t>15.11.2024</w:t>
      </w:r>
      <w:r w:rsidR="00E620EC" w:rsidRPr="00CD47D9">
        <w:rPr>
          <w:rFonts w:ascii="PT Astra Serif" w:hAnsi="PT Astra Serif"/>
          <w:bCs/>
          <w:sz w:val="23"/>
          <w:szCs w:val="23"/>
          <w:lang w:eastAsia="ru-RU" w:bidi="ru-RU"/>
        </w:rPr>
        <w:t xml:space="preserve"> № </w:t>
      </w:r>
      <w:r w:rsidR="00CD47D9" w:rsidRPr="00CD47D9">
        <w:rPr>
          <w:rFonts w:ascii="PT Astra Serif" w:hAnsi="PT Astra Serif"/>
          <w:bCs/>
          <w:sz w:val="23"/>
          <w:szCs w:val="23"/>
          <w:lang w:eastAsia="ru-RU" w:bidi="ru-RU"/>
        </w:rPr>
        <w:t>350-р</w:t>
      </w:r>
      <w:r w:rsidR="00E620EC" w:rsidRPr="00CD47D9">
        <w:rPr>
          <w:rFonts w:ascii="PT Astra Serif" w:hAnsi="PT Astra Serif"/>
          <w:bCs/>
          <w:sz w:val="23"/>
          <w:szCs w:val="23"/>
          <w:lang w:eastAsia="ru-RU" w:bidi="ru-RU"/>
        </w:rPr>
        <w:t xml:space="preserve"> «Об условиях приватизации находящегося в   собственности муниципального образования город Белев  Белевского района нежилого помещения, расположенного по адресу:</w:t>
      </w:r>
      <w:proofErr w:type="gramEnd"/>
      <w:r w:rsidR="00E620EC" w:rsidRPr="00CD47D9">
        <w:rPr>
          <w:rFonts w:ascii="PT Astra Serif" w:hAnsi="PT Astra Serif"/>
          <w:bCs/>
          <w:sz w:val="23"/>
          <w:szCs w:val="23"/>
          <w:lang w:eastAsia="ru-RU" w:bidi="ru-RU"/>
        </w:rPr>
        <w:t xml:space="preserve">  </w:t>
      </w:r>
      <w:proofErr w:type="gramStart"/>
      <w:r w:rsidR="00E620EC" w:rsidRPr="00CD47D9">
        <w:rPr>
          <w:rFonts w:ascii="PT Astra Serif" w:hAnsi="PT Astra Serif"/>
          <w:bCs/>
          <w:sz w:val="23"/>
          <w:szCs w:val="23"/>
          <w:lang w:eastAsia="ru-RU" w:bidi="ru-RU"/>
        </w:rPr>
        <w:t xml:space="preserve">Тульская обл., Белевский р-н, </w:t>
      </w:r>
      <w:r w:rsidR="00B03219" w:rsidRPr="00CD47D9">
        <w:rPr>
          <w:rFonts w:ascii="PT Astra Serif" w:hAnsi="PT Astra Serif"/>
          <w:bCs/>
          <w:sz w:val="23"/>
          <w:szCs w:val="23"/>
          <w:lang w:eastAsia="ru-RU" w:bidi="ru-RU"/>
        </w:rPr>
        <w:t>г. Белев ул. Фрунзе, д. 36, пом. 3.</w:t>
      </w:r>
      <w:r w:rsidR="00E620EC" w:rsidRPr="00CD47D9">
        <w:rPr>
          <w:rFonts w:ascii="PT Astra Serif" w:hAnsi="PT Astra Serif"/>
          <w:bCs/>
          <w:sz w:val="23"/>
          <w:szCs w:val="23"/>
          <w:lang w:eastAsia="ru-RU" w:bidi="ru-RU"/>
        </w:rPr>
        <w:t>»</w:t>
      </w:r>
      <w:r w:rsidR="00E52A5F" w:rsidRPr="00CD47D9">
        <w:rPr>
          <w:rFonts w:ascii="PT Astra Serif" w:hAnsi="PT Astra Serif"/>
          <w:bCs/>
          <w:sz w:val="23"/>
          <w:szCs w:val="23"/>
          <w:lang w:eastAsia="ru-RU"/>
        </w:rPr>
        <w:t>,</w:t>
      </w:r>
      <w:r w:rsidR="00E52A5F">
        <w:rPr>
          <w:rFonts w:ascii="PT Astra Serif" w:hAnsi="PT Astra Serif"/>
          <w:bCs/>
          <w:sz w:val="23"/>
          <w:szCs w:val="23"/>
          <w:lang w:eastAsia="ru-RU"/>
        </w:rPr>
        <w:t xml:space="preserve"> протоколом от ___.___.2024 № ____ об итогах аукциона, заключили настоящий Договор (далее – Договор) о нижеследующем. </w:t>
      </w:r>
      <w:proofErr w:type="gramEnd"/>
    </w:p>
    <w:p w:rsidR="00C8618C" w:rsidRDefault="00E52A5F">
      <w:pPr>
        <w:widowControl w:val="0"/>
        <w:spacing w:before="60" w:after="0" w:line="240" w:lineRule="auto"/>
        <w:ind w:firstLine="709"/>
        <w:jc w:val="center"/>
        <w:outlineLvl w:val="3"/>
        <w:rPr>
          <w:rFonts w:ascii="PT Astra Serif" w:hAnsi="PT Astra Serif"/>
          <w:b/>
          <w:bCs/>
          <w:sz w:val="23"/>
          <w:szCs w:val="23"/>
          <w:lang w:eastAsia="ru-RU"/>
        </w:rPr>
      </w:pPr>
      <w:r>
        <w:rPr>
          <w:rFonts w:ascii="PT Astra Serif" w:hAnsi="PT Astra Serif"/>
          <w:b/>
          <w:bCs/>
          <w:sz w:val="23"/>
          <w:szCs w:val="23"/>
          <w:lang w:eastAsia="ru-RU"/>
        </w:rPr>
        <w:t>1. Предмет Договора</w:t>
      </w:r>
    </w:p>
    <w:p w:rsidR="00C8618C" w:rsidRDefault="00E52A5F">
      <w:pPr>
        <w:widowControl w:val="0"/>
        <w:tabs>
          <w:tab w:val="left" w:pos="925"/>
        </w:tabs>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rPr>
        <w:t xml:space="preserve">1.1. </w:t>
      </w:r>
      <w:r>
        <w:rPr>
          <w:rFonts w:ascii="PT Astra Serif" w:hAnsi="PT Astra Serif"/>
          <w:sz w:val="23"/>
          <w:szCs w:val="23"/>
          <w:lang w:eastAsia="ru-RU" w:bidi="ru-RU"/>
        </w:rPr>
        <w:t>Предметом купли-продажи по Договору является недвижимое имущество (далее - Имущество), находящееся в</w:t>
      </w:r>
      <w:r w:rsidR="00E620EC">
        <w:rPr>
          <w:rFonts w:ascii="PT Astra Serif" w:hAnsi="PT Astra Serif"/>
          <w:sz w:val="23"/>
          <w:szCs w:val="23"/>
          <w:lang w:eastAsia="ru-RU" w:bidi="ru-RU"/>
        </w:rPr>
        <w:t xml:space="preserve"> муниципальной </w:t>
      </w:r>
      <w:r>
        <w:rPr>
          <w:rFonts w:ascii="PT Astra Serif" w:hAnsi="PT Astra Serif"/>
          <w:sz w:val="23"/>
          <w:szCs w:val="23"/>
          <w:lang w:eastAsia="ru-RU" w:bidi="ru-RU"/>
        </w:rPr>
        <w:t xml:space="preserve"> собственности </w:t>
      </w:r>
      <w:r w:rsidR="00E620EC">
        <w:rPr>
          <w:rFonts w:ascii="PT Astra Serif" w:hAnsi="PT Astra Serif"/>
          <w:sz w:val="23"/>
          <w:szCs w:val="23"/>
          <w:lang w:eastAsia="ru-RU" w:bidi="ru-RU"/>
        </w:rPr>
        <w:t>муниципального образования город Белев Белевского района</w:t>
      </w:r>
      <w:r>
        <w:rPr>
          <w:rFonts w:ascii="PT Astra Serif" w:hAnsi="PT Astra Serif"/>
          <w:sz w:val="23"/>
          <w:szCs w:val="23"/>
          <w:lang w:eastAsia="ru-RU" w:bidi="ru-RU"/>
        </w:rPr>
        <w:t>:</w:t>
      </w:r>
    </w:p>
    <w:p w:rsidR="00B03219" w:rsidRDefault="00B03219">
      <w:pPr>
        <w:widowControl w:val="0"/>
        <w:tabs>
          <w:tab w:val="left" w:pos="-900"/>
        </w:tabs>
        <w:spacing w:after="0" w:line="240" w:lineRule="auto"/>
        <w:ind w:firstLine="709"/>
        <w:jc w:val="both"/>
        <w:rPr>
          <w:rFonts w:ascii="PT Astra Serif" w:hAnsi="PT Astra Serif"/>
          <w:b/>
          <w:bCs/>
          <w:iCs/>
          <w:sz w:val="23"/>
          <w:szCs w:val="23"/>
          <w:lang w:eastAsia="ru-RU"/>
        </w:rPr>
      </w:pPr>
      <w:r w:rsidRPr="00CD47D9">
        <w:rPr>
          <w:rFonts w:ascii="PT Astra Serif" w:hAnsi="PT Astra Serif"/>
          <w:b/>
          <w:bCs/>
          <w:iCs/>
          <w:sz w:val="23"/>
          <w:szCs w:val="23"/>
          <w:lang w:eastAsia="ru-RU"/>
        </w:rPr>
        <w:t xml:space="preserve">:  нежилое помещение, назначение: Нежилое, площадь: 31,8 </w:t>
      </w:r>
      <w:proofErr w:type="spellStart"/>
      <w:r w:rsidRPr="00CD47D9">
        <w:rPr>
          <w:rFonts w:ascii="PT Astra Serif" w:hAnsi="PT Astra Serif"/>
          <w:b/>
          <w:bCs/>
          <w:iCs/>
          <w:sz w:val="23"/>
          <w:szCs w:val="23"/>
          <w:lang w:eastAsia="ru-RU"/>
        </w:rPr>
        <w:t>кв.м</w:t>
      </w:r>
      <w:proofErr w:type="spellEnd"/>
      <w:r w:rsidRPr="00CD47D9">
        <w:rPr>
          <w:rFonts w:ascii="PT Astra Serif" w:hAnsi="PT Astra Serif"/>
          <w:b/>
          <w:bCs/>
          <w:iCs/>
          <w:sz w:val="23"/>
          <w:szCs w:val="23"/>
          <w:lang w:eastAsia="ru-RU"/>
        </w:rPr>
        <w:t>., номер, тип этажа, на котором расположено помещение, 1: Этаж № 1, кадастровый номер: 71:03:030307:219, местоположение: Тульская область, р-н Белевский, г. Белев ул. Фрунзе, д. 36, пом. 3</w:t>
      </w:r>
      <w:r w:rsidRPr="00B03219">
        <w:rPr>
          <w:rFonts w:ascii="PT Astra Serif" w:hAnsi="PT Astra Serif"/>
          <w:b/>
          <w:bCs/>
          <w:iCs/>
          <w:sz w:val="23"/>
          <w:szCs w:val="23"/>
          <w:highlight w:val="yellow"/>
          <w:lang w:eastAsia="ru-RU"/>
        </w:rPr>
        <w:t>.</w:t>
      </w:r>
    </w:p>
    <w:p w:rsidR="00C8618C" w:rsidRDefault="00E52A5F">
      <w:pPr>
        <w:widowControl w:val="0"/>
        <w:tabs>
          <w:tab w:val="left" w:pos="-900"/>
        </w:tabs>
        <w:spacing w:after="0" w:line="240" w:lineRule="auto"/>
        <w:ind w:firstLine="709"/>
        <w:jc w:val="both"/>
        <w:rPr>
          <w:rFonts w:ascii="PT Astra Serif" w:hAnsi="PT Astra Serif"/>
          <w:sz w:val="23"/>
          <w:szCs w:val="23"/>
          <w:lang w:eastAsia="ru-RU"/>
        </w:rPr>
      </w:pPr>
      <w:r>
        <w:rPr>
          <w:rFonts w:ascii="PT Astra Serif" w:hAnsi="PT Astra Serif"/>
          <w:sz w:val="23"/>
          <w:szCs w:val="23"/>
          <w:lang w:eastAsia="ru-RU"/>
        </w:rPr>
        <w:t>1.2. Продавец гарантирует, что Имущество не находятся под арестом, не обременено залогом.</w:t>
      </w:r>
    </w:p>
    <w:p w:rsidR="00C8618C" w:rsidRDefault="00E52A5F">
      <w:pPr>
        <w:widowControl w:val="0"/>
        <w:tabs>
          <w:tab w:val="left" w:pos="3744"/>
        </w:tabs>
        <w:spacing w:before="60" w:after="0" w:line="240" w:lineRule="auto"/>
        <w:ind w:firstLine="709"/>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2. Права и обязанности Сторон</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2.1. Права и обязанности Продавца и Покупателя регулируются Договором</w:t>
      </w:r>
      <w:r>
        <w:rPr>
          <w:rFonts w:ascii="PT Astra Serif" w:hAnsi="PT Astra Serif"/>
          <w:sz w:val="23"/>
          <w:szCs w:val="23"/>
          <w:lang w:eastAsia="ru-RU" w:bidi="ru-RU"/>
        </w:rPr>
        <w:br/>
        <w:t>и действующим законодательством Российской Федерации.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2.2. Продавец обязуется передать, а Покупатель обязуется принять Имущество в течение</w:t>
      </w:r>
      <w:r>
        <w:rPr>
          <w:rFonts w:ascii="PT Astra Serif" w:hAnsi="PT Astra Serif"/>
          <w:sz w:val="23"/>
          <w:szCs w:val="23"/>
          <w:lang w:eastAsia="ru-RU" w:bidi="ru-RU"/>
        </w:rPr>
        <w:br/>
        <w:t>5 (пяти) рабочих дней со дня его полной оплаты по акту приема-передачи в порядке, установленном разделом 4 Договора.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2.3. Право собственности у Покупателя на Имущество возникает после государственной регистрации перехода права собственности.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 xml:space="preserve">2.4. Переход права собственности подлежит государственной регистрации в Управлении </w:t>
      </w:r>
      <w:proofErr w:type="spellStart"/>
      <w:r>
        <w:rPr>
          <w:rFonts w:ascii="PT Astra Serif" w:hAnsi="PT Astra Serif"/>
          <w:sz w:val="23"/>
          <w:szCs w:val="23"/>
          <w:lang w:eastAsia="ru-RU" w:bidi="ru-RU"/>
        </w:rPr>
        <w:t>Росреестра</w:t>
      </w:r>
      <w:proofErr w:type="spellEnd"/>
      <w:r>
        <w:rPr>
          <w:rFonts w:ascii="PT Astra Serif" w:hAnsi="PT Astra Serif"/>
          <w:sz w:val="23"/>
          <w:szCs w:val="23"/>
          <w:lang w:eastAsia="ru-RU" w:bidi="ru-RU"/>
        </w:rPr>
        <w:t xml:space="preserve"> по Тульской области.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2.5. Все расходы, связанные с регистрацией перехода права собственности на Имущество, в полном объеме несет Покупатель.</w:t>
      </w:r>
    </w:p>
    <w:p w:rsidR="00C8618C" w:rsidRDefault="00E52A5F">
      <w:pPr>
        <w:widowControl w:val="0"/>
        <w:tabs>
          <w:tab w:val="left" w:pos="4224"/>
        </w:tabs>
        <w:spacing w:before="60" w:after="0" w:line="240" w:lineRule="auto"/>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3. Оплата Имущества.</w:t>
      </w:r>
    </w:p>
    <w:p w:rsidR="00C8618C" w:rsidRDefault="00E52A5F">
      <w:pPr>
        <w:widowControl w:val="0"/>
        <w:tabs>
          <w:tab w:val="right" w:leader="underscore" w:pos="9361"/>
        </w:tabs>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3.1. Цена продажи Имущества по Договору составляет: _________________руб. (_________________________рублей ___ копеек), в том числе налог</w:t>
      </w:r>
      <w:r>
        <w:rPr>
          <w:rFonts w:ascii="PT Astra Serif" w:hAnsi="PT Astra Serif"/>
          <w:sz w:val="23"/>
          <w:szCs w:val="23"/>
          <w:lang w:eastAsia="ru-RU" w:bidi="ru-RU"/>
        </w:rPr>
        <w:br/>
        <w:t>на добавленную стоимость _____________ руб. (________________________ рублей ___ копеек).</w:t>
      </w:r>
    </w:p>
    <w:p w:rsidR="00C8618C" w:rsidRDefault="00E52A5F" w:rsidP="00E620EC">
      <w:pPr>
        <w:widowControl w:val="0"/>
        <w:tabs>
          <w:tab w:val="right" w:leader="underscore" w:pos="9361"/>
        </w:tabs>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3.2. Покупатель обязан уплатить Продавцу за Имущество, за вычетом задатка ___________ руб. (___________________________ рублей ___ копеек), денежные средства</w:t>
      </w:r>
      <w:r>
        <w:rPr>
          <w:rFonts w:ascii="PT Astra Serif" w:hAnsi="PT Astra Serif"/>
          <w:sz w:val="23"/>
          <w:szCs w:val="23"/>
          <w:lang w:eastAsia="ru-RU" w:bidi="ru-RU"/>
        </w:rPr>
        <w:br/>
      </w:r>
      <w:r>
        <w:rPr>
          <w:rFonts w:ascii="PT Astra Serif" w:hAnsi="PT Astra Serif"/>
          <w:sz w:val="23"/>
          <w:szCs w:val="23"/>
          <w:lang w:eastAsia="ru-RU" w:bidi="ru-RU"/>
        </w:rPr>
        <w:lastRenderedPageBreak/>
        <w:t xml:space="preserve">в размере </w:t>
      </w:r>
      <w:r>
        <w:rPr>
          <w:rFonts w:ascii="PT Astra Serif" w:hAnsi="PT Astra Serif"/>
          <w:i/>
          <w:iCs/>
          <w:spacing w:val="1"/>
          <w:sz w:val="23"/>
          <w:szCs w:val="23"/>
          <w:lang w:eastAsia="ru-RU" w:bidi="ru-RU"/>
        </w:rPr>
        <w:t>(без</w:t>
      </w:r>
      <w:r>
        <w:rPr>
          <w:rFonts w:ascii="PT Astra Serif" w:hAnsi="PT Astra Serif"/>
          <w:i/>
          <w:iCs/>
          <w:spacing w:val="28"/>
          <w:sz w:val="23"/>
          <w:szCs w:val="23"/>
          <w:lang w:eastAsia="ru-RU" w:bidi="ru-RU"/>
        </w:rPr>
        <w:t xml:space="preserve"> НДС/в </w:t>
      </w:r>
      <w:proofErr w:type="spellStart"/>
      <w:r>
        <w:rPr>
          <w:rFonts w:ascii="PT Astra Serif" w:hAnsi="PT Astra Serif"/>
          <w:i/>
          <w:iCs/>
          <w:spacing w:val="1"/>
          <w:sz w:val="23"/>
          <w:szCs w:val="23"/>
          <w:lang w:eastAsia="ru-RU" w:bidi="ru-RU"/>
        </w:rPr>
        <w:t>т.ч</w:t>
      </w:r>
      <w:proofErr w:type="spellEnd"/>
      <w:r>
        <w:rPr>
          <w:rFonts w:ascii="PT Astra Serif" w:hAnsi="PT Astra Serif"/>
          <w:i/>
          <w:iCs/>
          <w:spacing w:val="1"/>
          <w:sz w:val="23"/>
          <w:szCs w:val="23"/>
          <w:lang w:eastAsia="ru-RU" w:bidi="ru-RU"/>
        </w:rPr>
        <w:t>. НДС)</w:t>
      </w:r>
      <w:r>
        <w:rPr>
          <w:rFonts w:ascii="PT Astra Serif" w:hAnsi="PT Astra Serif"/>
          <w:sz w:val="23"/>
          <w:szCs w:val="23"/>
          <w:lang w:eastAsia="ru-RU" w:bidi="ru-RU"/>
        </w:rPr>
        <w:t xml:space="preserve"> __________________ руб. (_________________________________ рублей ___ копеек), которые должны быть внесены единовременно в безналичном порядке на счет Продавца</w:t>
      </w:r>
      <w:r w:rsidR="00E620EC" w:rsidRPr="00E620EC">
        <w:t xml:space="preserve"> </w:t>
      </w:r>
      <w:proofErr w:type="gramStart"/>
      <w:r w:rsidR="00E620EC" w:rsidRPr="00CD47D9">
        <w:rPr>
          <w:rFonts w:ascii="PT Astra Serif" w:hAnsi="PT Astra Serif"/>
          <w:sz w:val="23"/>
          <w:szCs w:val="23"/>
          <w:lang w:eastAsia="ru-RU" w:bidi="ru-RU"/>
        </w:rPr>
        <w:t>р</w:t>
      </w:r>
      <w:proofErr w:type="gramEnd"/>
      <w:r w:rsidR="00E620EC" w:rsidRPr="00CD47D9">
        <w:rPr>
          <w:rFonts w:ascii="PT Astra Serif" w:hAnsi="PT Astra Serif"/>
          <w:sz w:val="23"/>
          <w:szCs w:val="23"/>
          <w:lang w:eastAsia="ru-RU" w:bidi="ru-RU"/>
        </w:rPr>
        <w:t xml:space="preserve">/с 03232643706061016600 в отделение ТУЛА БАНКА РОССИИ//УФК ПО Тульской области г. Тула, к/с: 40102810445370000059, БИК 017003983, ИНН 71220000145, КПП 712201001, получатель:  Финансовое управление администрации муниципального образования Белевский район (Администрация муниципального образования Белевский район, </w:t>
      </w:r>
      <w:proofErr w:type="gramStart"/>
      <w:r w:rsidR="00E620EC" w:rsidRPr="00CD47D9">
        <w:rPr>
          <w:rFonts w:ascii="PT Astra Serif" w:hAnsi="PT Astra Serif"/>
          <w:sz w:val="23"/>
          <w:szCs w:val="23"/>
          <w:lang w:eastAsia="ru-RU" w:bidi="ru-RU"/>
        </w:rPr>
        <w:t>л</w:t>
      </w:r>
      <w:proofErr w:type="gramEnd"/>
      <w:r w:rsidR="00E620EC" w:rsidRPr="00CD47D9">
        <w:rPr>
          <w:rFonts w:ascii="PT Astra Serif" w:hAnsi="PT Astra Serif"/>
          <w:sz w:val="23"/>
          <w:szCs w:val="23"/>
          <w:lang w:eastAsia="ru-RU" w:bidi="ru-RU"/>
        </w:rPr>
        <w:t>/счет 05663Ц64770), ОКТМО 70606101</w:t>
      </w:r>
      <w:r w:rsidRPr="00CD47D9">
        <w:rPr>
          <w:rFonts w:ascii="PT Astra Serif" w:hAnsi="PT Astra Serif"/>
          <w:bCs/>
          <w:sz w:val="23"/>
          <w:szCs w:val="23"/>
        </w:rPr>
        <w:t xml:space="preserve">, </w:t>
      </w:r>
      <w:r w:rsidRPr="00CD47D9">
        <w:rPr>
          <w:rFonts w:ascii="PT Astra Serif" w:hAnsi="PT Astra Serif"/>
          <w:sz w:val="23"/>
          <w:szCs w:val="23"/>
          <w:lang w:eastAsia="ru-RU" w:bidi="ru-RU"/>
        </w:rPr>
        <w:t>в течение 30 (тридцати) рабочих дней с даты подписания Договора Сторонами.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В платежном поручении, оформляющем оплату, должны быть указаны сведения</w:t>
      </w:r>
      <w:r>
        <w:rPr>
          <w:rFonts w:ascii="PT Astra Serif" w:hAnsi="PT Astra Serif"/>
          <w:sz w:val="23"/>
          <w:szCs w:val="23"/>
          <w:lang w:eastAsia="ru-RU" w:bidi="ru-RU"/>
        </w:rPr>
        <w:br/>
        <w:t>о наименовании Покупателя, наименовании Имущества, дате проведения торгов, дате заключения Договора.</w:t>
      </w:r>
    </w:p>
    <w:p w:rsidR="00C8618C" w:rsidRDefault="00E52A5F">
      <w:pPr>
        <w:widowControl w:val="0"/>
        <w:tabs>
          <w:tab w:val="left" w:leader="underscore" w:pos="6758"/>
        </w:tabs>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 xml:space="preserve">Налог на добавленную стоимость в размере </w:t>
      </w:r>
      <w:r>
        <w:rPr>
          <w:rFonts w:ascii="PT Astra Serif" w:hAnsi="PT Astra Serif"/>
          <w:bCs/>
          <w:spacing w:val="2"/>
          <w:sz w:val="23"/>
          <w:szCs w:val="23"/>
          <w:lang w:eastAsia="ru-RU" w:bidi="ru-RU"/>
        </w:rPr>
        <w:t xml:space="preserve">___________ руб. (____________________________ рублей ___ копеек) </w:t>
      </w:r>
      <w:r>
        <w:rPr>
          <w:rFonts w:ascii="PT Astra Serif" w:hAnsi="PT Astra Serif"/>
          <w:sz w:val="23"/>
          <w:szCs w:val="23"/>
          <w:lang w:eastAsia="ru-RU" w:bidi="ru-RU"/>
        </w:rPr>
        <w:t>в соответствии с п. 3 ст. 161 Налогового кодекса Российской Федерации перечисляется Покупателем в бюджет самостоятельно</w:t>
      </w:r>
      <w:r>
        <w:rPr>
          <w:rFonts w:ascii="PT Astra Serif" w:hAnsi="PT Astra Serif"/>
          <w:sz w:val="23"/>
          <w:szCs w:val="23"/>
          <w:lang w:eastAsia="ru-RU" w:bidi="ru-RU"/>
        </w:rPr>
        <w:br/>
      </w:r>
      <w:r>
        <w:rPr>
          <w:rFonts w:ascii="PT Astra Serif" w:hAnsi="PT Astra Serif"/>
          <w:i/>
          <w:iCs/>
          <w:spacing w:val="1"/>
          <w:sz w:val="23"/>
          <w:szCs w:val="23"/>
          <w:lang w:eastAsia="ru-RU" w:bidi="ru-RU"/>
        </w:rPr>
        <w:t>(в случаях, предусмотренных налоговым законодательством Российской Федерации).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3.3. Моментом исполнения обязательства Покупателя по оплате Имущества считается день зачисления на счет Продавца денежных средств, указанных в пункте 3.2 настоящего Договора.</w:t>
      </w:r>
    </w:p>
    <w:p w:rsidR="00C8618C" w:rsidRDefault="00E52A5F">
      <w:pPr>
        <w:widowControl w:val="0"/>
        <w:tabs>
          <w:tab w:val="left" w:pos="4073"/>
        </w:tabs>
        <w:spacing w:after="0" w:line="240" w:lineRule="auto"/>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4. Передача Имущества</w:t>
      </w:r>
    </w:p>
    <w:p w:rsidR="006340A3" w:rsidRDefault="00E52A5F">
      <w:pPr>
        <w:widowControl w:val="0"/>
        <w:spacing w:after="0" w:line="240" w:lineRule="auto"/>
        <w:ind w:firstLine="709"/>
        <w:jc w:val="both"/>
        <w:rPr>
          <w:rFonts w:ascii="PT Astra Serif" w:hAnsi="PT Astra Serif"/>
          <w:b/>
          <w:bCs/>
          <w:iCs/>
          <w:sz w:val="23"/>
          <w:szCs w:val="23"/>
          <w:lang w:eastAsia="ru-RU" w:bidi="ru-RU"/>
        </w:rPr>
      </w:pPr>
      <w:r>
        <w:rPr>
          <w:rFonts w:ascii="PT Astra Serif" w:hAnsi="PT Astra Serif"/>
          <w:sz w:val="23"/>
          <w:szCs w:val="23"/>
          <w:lang w:eastAsia="ru-RU" w:bidi="ru-RU"/>
        </w:rPr>
        <w:t xml:space="preserve">4.1. Имущество передается по месту его нахождения по адресу: </w:t>
      </w:r>
      <w:r w:rsidR="00E620EC" w:rsidRPr="00CD47D9">
        <w:rPr>
          <w:rFonts w:ascii="PT Astra Serif" w:hAnsi="PT Astra Serif"/>
          <w:b/>
          <w:bCs/>
          <w:iCs/>
          <w:sz w:val="23"/>
          <w:szCs w:val="23"/>
          <w:lang w:eastAsia="ru-RU" w:bidi="ru-RU"/>
        </w:rPr>
        <w:t xml:space="preserve">Тульская обл., Белевский р-н, </w:t>
      </w:r>
      <w:r w:rsidR="00B03219" w:rsidRPr="00CD47D9">
        <w:rPr>
          <w:rFonts w:ascii="PT Astra Serif" w:hAnsi="PT Astra Serif"/>
          <w:b/>
          <w:bCs/>
          <w:iCs/>
          <w:sz w:val="23"/>
          <w:szCs w:val="23"/>
          <w:lang w:eastAsia="ru-RU" w:bidi="ru-RU"/>
        </w:rPr>
        <w:t>г. Белев ул. Фрунзе, д. 36, пом. 3.</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4.2. Передача Имущества и принятие его Покупателем осуществляются по акту</w:t>
      </w:r>
      <w:r>
        <w:rPr>
          <w:rFonts w:ascii="PT Astra Serif" w:hAnsi="PT Astra Serif"/>
          <w:sz w:val="23"/>
          <w:szCs w:val="23"/>
          <w:lang w:eastAsia="ru-RU" w:bidi="ru-RU"/>
        </w:rPr>
        <w:br/>
        <w:t>приема-передачи между Продавцом и Покупателем, который с момента подписания является неотъемлемой частью Договора.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4.3. Передача Имущества должна быть осуществлена в течение 5 (пяти) рабочих дней</w:t>
      </w:r>
      <w:r>
        <w:rPr>
          <w:rFonts w:ascii="PT Astra Serif" w:hAnsi="PT Astra Serif"/>
          <w:sz w:val="23"/>
          <w:szCs w:val="23"/>
          <w:lang w:eastAsia="ru-RU" w:bidi="ru-RU"/>
        </w:rPr>
        <w:br/>
        <w:t>со дня его полной оплаты в соответствии с разделом 3 Договора.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4.4. Переданное Покупателем Имущество возврату не подлежит. Покупатель с условиями продажи, состоянием Имущества ознакомлен, претензий к Продавцу по состоянию Имущества не имеет.</w:t>
      </w:r>
    </w:p>
    <w:p w:rsidR="00C8618C" w:rsidRDefault="00E52A5F">
      <w:pPr>
        <w:widowControl w:val="0"/>
        <w:tabs>
          <w:tab w:val="left" w:pos="3893"/>
        </w:tabs>
        <w:spacing w:after="0" w:line="240" w:lineRule="auto"/>
        <w:ind w:firstLine="709"/>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5. Ответственность Сторон</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5.1. За невыполнение или ненадлежащее выполнение своих обязательств по Договору Стороны несут имущественную ответственность в соответствии с законодательством Российской Федерации и Договором.</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5.2. За нарушение сроков перечисления денежных сре</w:t>
      </w:r>
      <w:proofErr w:type="gramStart"/>
      <w:r>
        <w:rPr>
          <w:rFonts w:ascii="PT Astra Serif" w:hAnsi="PT Astra Serif"/>
          <w:sz w:val="23"/>
          <w:szCs w:val="23"/>
          <w:lang w:eastAsia="ru-RU" w:bidi="ru-RU"/>
        </w:rPr>
        <w:t>дств в сч</w:t>
      </w:r>
      <w:proofErr w:type="gramEnd"/>
      <w:r>
        <w:rPr>
          <w:rFonts w:ascii="PT Astra Serif" w:hAnsi="PT Astra Serif"/>
          <w:sz w:val="23"/>
          <w:szCs w:val="23"/>
          <w:lang w:eastAsia="ru-RU" w:bidi="ru-RU"/>
        </w:rPr>
        <w:t>ет оплаты Имущества</w:t>
      </w:r>
      <w:r>
        <w:rPr>
          <w:rFonts w:ascii="PT Astra Serif" w:hAnsi="PT Astra Serif"/>
          <w:sz w:val="23"/>
          <w:szCs w:val="23"/>
          <w:lang w:eastAsia="ru-RU" w:bidi="ru-RU"/>
        </w:rPr>
        <w:br/>
        <w:t>в порядке, предусмотренном разделом 3 Договора, Покупатель уплачивает Продавцу пени</w:t>
      </w:r>
      <w:r>
        <w:rPr>
          <w:rFonts w:ascii="PT Astra Serif" w:hAnsi="PT Astra Serif"/>
          <w:sz w:val="23"/>
          <w:szCs w:val="23"/>
          <w:lang w:eastAsia="ru-RU" w:bidi="ru-RU"/>
        </w:rPr>
        <w:br/>
        <w:t>в размере 1 (один) процент от суммы просроченного платежа за каждый день просрочки.</w:t>
      </w:r>
    </w:p>
    <w:p w:rsidR="00C8618C" w:rsidRDefault="00E52A5F">
      <w:pPr>
        <w:widowControl w:val="0"/>
        <w:spacing w:before="120" w:after="0" w:line="240" w:lineRule="auto"/>
        <w:ind w:firstLine="709"/>
        <w:jc w:val="center"/>
        <w:rPr>
          <w:rFonts w:ascii="PT Astra Serif" w:hAnsi="PT Astra Serif"/>
          <w:b/>
          <w:bCs/>
          <w:spacing w:val="2"/>
          <w:sz w:val="23"/>
          <w:szCs w:val="23"/>
          <w:lang w:eastAsia="ru-RU" w:bidi="ru-RU"/>
        </w:rPr>
      </w:pPr>
      <w:r>
        <w:rPr>
          <w:rFonts w:ascii="PT Astra Serif" w:hAnsi="PT Astra Serif"/>
          <w:b/>
          <w:bCs/>
          <w:spacing w:val="2"/>
          <w:sz w:val="23"/>
          <w:szCs w:val="23"/>
          <w:lang w:eastAsia="ru-RU" w:bidi="ru-RU"/>
        </w:rPr>
        <w:t>6. Заключительные положения</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6.1. Договор вступает в силу с момента его подписания Сторонами.</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6.2. Риск случайной гибели или случайной порчи Имущества переходит к Покупателю</w:t>
      </w:r>
      <w:r>
        <w:rPr>
          <w:rFonts w:ascii="PT Astra Serif" w:hAnsi="PT Astra Serif"/>
          <w:sz w:val="23"/>
          <w:szCs w:val="23"/>
          <w:lang w:eastAsia="ru-RU" w:bidi="ru-RU"/>
        </w:rPr>
        <w:br/>
        <w:t>с момента подписания Договора.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6.3. Споры, возникающие между Сторонами в ходе исполнения Договора, рассматриваются в соответствующем суде по месту нахождения Продавца.</w:t>
      </w:r>
    </w:p>
    <w:p w:rsidR="00C8618C" w:rsidRDefault="00E52A5F">
      <w:pPr>
        <w:widowControl w:val="0"/>
        <w:spacing w:after="0" w:line="240" w:lineRule="auto"/>
        <w:ind w:firstLine="709"/>
        <w:jc w:val="both"/>
        <w:rPr>
          <w:rFonts w:ascii="PT Astra Serif" w:hAnsi="PT Astra Serif"/>
          <w:sz w:val="23"/>
          <w:szCs w:val="23"/>
          <w:lang w:eastAsia="ru-RU" w:bidi="ru-RU"/>
        </w:rPr>
      </w:pPr>
      <w:r>
        <w:rPr>
          <w:rFonts w:ascii="PT Astra Serif" w:hAnsi="PT Astra Serif"/>
          <w:sz w:val="23"/>
          <w:szCs w:val="23"/>
          <w:lang w:eastAsia="ru-RU" w:bidi="ru-RU"/>
        </w:rPr>
        <w:t xml:space="preserve">6.4. Договор составлен в трех экземплярах, имеющих одинаковую юридическую силу: один экземпляр для Продавца, второй экземпляр для Покупателя, третий для Управления </w:t>
      </w:r>
      <w:proofErr w:type="spellStart"/>
      <w:r>
        <w:rPr>
          <w:rFonts w:ascii="PT Astra Serif" w:hAnsi="PT Astra Serif"/>
          <w:sz w:val="23"/>
          <w:szCs w:val="23"/>
          <w:lang w:eastAsia="ru-RU" w:bidi="ru-RU"/>
        </w:rPr>
        <w:t>Росреестра</w:t>
      </w:r>
      <w:proofErr w:type="spellEnd"/>
      <w:r>
        <w:rPr>
          <w:rFonts w:ascii="PT Astra Serif" w:hAnsi="PT Astra Serif"/>
          <w:sz w:val="23"/>
          <w:szCs w:val="23"/>
          <w:lang w:eastAsia="ru-RU" w:bidi="ru-RU"/>
        </w:rPr>
        <w:t xml:space="preserve"> по Тульской области.</w:t>
      </w:r>
    </w:p>
    <w:p w:rsidR="00C8618C" w:rsidRDefault="00E52A5F">
      <w:pPr>
        <w:widowControl w:val="0"/>
        <w:tabs>
          <w:tab w:val="center" w:pos="7316"/>
        </w:tabs>
        <w:spacing w:before="60" w:after="60" w:line="240" w:lineRule="auto"/>
        <w:jc w:val="center"/>
        <w:rPr>
          <w:rFonts w:ascii="PT Astra Serif" w:hAnsi="PT Astra Serif"/>
          <w:b/>
          <w:bCs/>
          <w:iCs/>
          <w:sz w:val="23"/>
          <w:szCs w:val="23"/>
          <w:lang w:eastAsia="ru-RU" w:bidi="ru-RU"/>
        </w:rPr>
      </w:pPr>
      <w:r>
        <w:rPr>
          <w:rFonts w:ascii="PT Astra Serif" w:hAnsi="PT Astra Serif"/>
          <w:b/>
          <w:bCs/>
          <w:iCs/>
          <w:sz w:val="23"/>
          <w:szCs w:val="23"/>
          <w:lang w:eastAsia="ru-RU" w:bidi="ru-RU"/>
        </w:rPr>
        <w:t>7. Реквизиты Сторон</w:t>
      </w:r>
    </w:p>
    <w:tbl>
      <w:tblPr>
        <w:tblW w:w="9470" w:type="dxa"/>
        <w:tblInd w:w="250" w:type="dxa"/>
        <w:tblLayout w:type="fixed"/>
        <w:tblLook w:val="0000" w:firstRow="0" w:lastRow="0" w:firstColumn="0" w:lastColumn="0" w:noHBand="0" w:noVBand="0"/>
      </w:tblPr>
      <w:tblGrid>
        <w:gridCol w:w="4934"/>
        <w:gridCol w:w="4536"/>
      </w:tblGrid>
      <w:tr w:rsidR="00C8618C">
        <w:tc>
          <w:tcPr>
            <w:tcW w:w="4933" w:type="dxa"/>
          </w:tcPr>
          <w:p w:rsidR="00C8618C" w:rsidRDefault="00E52A5F">
            <w:pPr>
              <w:widowControl w:val="0"/>
              <w:tabs>
                <w:tab w:val="left" w:pos="-900"/>
              </w:tabs>
              <w:spacing w:after="0" w:line="240" w:lineRule="auto"/>
              <w:ind w:firstLine="709"/>
              <w:jc w:val="center"/>
              <w:rPr>
                <w:rFonts w:ascii="PT Astra Serif" w:hAnsi="PT Astra Serif"/>
                <w:b/>
                <w:sz w:val="23"/>
                <w:szCs w:val="23"/>
                <w:lang w:eastAsia="ru-RU"/>
              </w:rPr>
            </w:pPr>
            <w:r>
              <w:rPr>
                <w:rFonts w:ascii="PT Astra Serif" w:hAnsi="PT Astra Serif"/>
                <w:b/>
                <w:sz w:val="23"/>
                <w:szCs w:val="23"/>
                <w:lang w:eastAsia="ru-RU"/>
              </w:rPr>
              <w:t>ПРОДАВЕЦ</w:t>
            </w:r>
          </w:p>
        </w:tc>
        <w:tc>
          <w:tcPr>
            <w:tcW w:w="4536" w:type="dxa"/>
          </w:tcPr>
          <w:p w:rsidR="00C8618C" w:rsidRDefault="00E52A5F">
            <w:pPr>
              <w:widowControl w:val="0"/>
              <w:tabs>
                <w:tab w:val="left" w:pos="-900"/>
              </w:tabs>
              <w:spacing w:after="0" w:line="240" w:lineRule="auto"/>
              <w:ind w:firstLine="709"/>
              <w:jc w:val="center"/>
              <w:rPr>
                <w:rFonts w:ascii="PT Astra Serif" w:hAnsi="PT Astra Serif"/>
                <w:b/>
                <w:sz w:val="23"/>
                <w:szCs w:val="23"/>
                <w:lang w:eastAsia="ru-RU"/>
              </w:rPr>
            </w:pPr>
            <w:r>
              <w:rPr>
                <w:rFonts w:ascii="PT Astra Serif" w:hAnsi="PT Astra Serif"/>
                <w:b/>
                <w:sz w:val="23"/>
                <w:szCs w:val="23"/>
                <w:lang w:eastAsia="ru-RU"/>
              </w:rPr>
              <w:t>ПОКУПАТЕЛЬ</w:t>
            </w:r>
          </w:p>
        </w:tc>
      </w:tr>
    </w:tbl>
    <w:p w:rsidR="00C8618C" w:rsidRDefault="00C8618C">
      <w:pPr>
        <w:widowControl w:val="0"/>
        <w:spacing w:after="0" w:line="240" w:lineRule="auto"/>
        <w:ind w:firstLine="709"/>
        <w:jc w:val="both"/>
        <w:rPr>
          <w:rFonts w:ascii="PT Astra Serif" w:hAnsi="PT Astra Serif"/>
          <w:b/>
          <w:sz w:val="23"/>
          <w:szCs w:val="23"/>
        </w:rPr>
      </w:pPr>
    </w:p>
    <w:p w:rsidR="00C8618C" w:rsidRDefault="00C8618C">
      <w:pPr>
        <w:widowControl w:val="0"/>
        <w:spacing w:after="0" w:line="240" w:lineRule="auto"/>
        <w:ind w:firstLine="709"/>
        <w:jc w:val="both"/>
        <w:rPr>
          <w:rFonts w:ascii="PT Astra Serif" w:hAnsi="PT Astra Serif"/>
          <w:sz w:val="23"/>
          <w:szCs w:val="23"/>
        </w:rPr>
      </w:pPr>
    </w:p>
    <w:p w:rsidR="00C8618C" w:rsidRDefault="00C8618C">
      <w:pPr>
        <w:widowControl w:val="0"/>
        <w:spacing w:after="0" w:line="240" w:lineRule="auto"/>
        <w:ind w:firstLine="709"/>
        <w:jc w:val="both"/>
        <w:rPr>
          <w:rFonts w:ascii="PT Astra Serif" w:hAnsi="PT Astra Serif"/>
          <w:sz w:val="23"/>
          <w:szCs w:val="23"/>
        </w:rPr>
      </w:pPr>
    </w:p>
    <w:p w:rsidR="00C8618C" w:rsidRDefault="00C8618C">
      <w:pPr>
        <w:widowControl w:val="0"/>
        <w:spacing w:after="0" w:line="240" w:lineRule="auto"/>
        <w:ind w:firstLine="709"/>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E52A5F">
      <w:pPr>
        <w:widowControl w:val="0"/>
        <w:spacing w:after="0" w:line="240" w:lineRule="auto"/>
        <w:ind w:left="3540" w:firstLine="708"/>
        <w:jc w:val="right"/>
        <w:rPr>
          <w:rFonts w:ascii="PT Astra Serif" w:hAnsi="PT Astra Serif"/>
          <w:bCs/>
        </w:rPr>
      </w:pPr>
      <w:r>
        <w:rPr>
          <w:rFonts w:ascii="PT Astra Serif" w:hAnsi="PT Astra Serif"/>
        </w:rPr>
        <w:t>Приложение 3</w:t>
      </w:r>
    </w:p>
    <w:p w:rsidR="00C8618C" w:rsidRDefault="00E52A5F">
      <w:pPr>
        <w:widowControl w:val="0"/>
        <w:spacing w:after="0" w:line="240" w:lineRule="auto"/>
        <w:ind w:left="-567"/>
        <w:jc w:val="right"/>
        <w:rPr>
          <w:rFonts w:ascii="PT Astra Serif" w:hAnsi="PT Astra Serif"/>
          <w:bCs/>
          <w:szCs w:val="24"/>
        </w:rPr>
      </w:pPr>
      <w:r>
        <w:rPr>
          <w:rFonts w:ascii="PT Astra Serif" w:hAnsi="PT Astra Serif"/>
          <w:bCs/>
          <w:szCs w:val="24"/>
        </w:rPr>
        <w:t>к информационному сообщению</w:t>
      </w:r>
    </w:p>
    <w:p w:rsidR="00C8618C" w:rsidRDefault="00C8618C">
      <w:pPr>
        <w:widowControl w:val="0"/>
        <w:spacing w:after="0" w:line="240" w:lineRule="auto"/>
        <w:ind w:left="-567"/>
        <w:jc w:val="right"/>
        <w:rPr>
          <w:rFonts w:ascii="PT Astra Serif" w:hAnsi="PT Astra Serif"/>
          <w:bCs/>
          <w:szCs w:val="24"/>
        </w:rPr>
      </w:pPr>
    </w:p>
    <w:p w:rsidR="00C8618C" w:rsidRDefault="00C8618C">
      <w:pPr>
        <w:widowControl w:val="0"/>
        <w:spacing w:after="0" w:line="240" w:lineRule="auto"/>
        <w:ind w:left="-567"/>
        <w:jc w:val="right"/>
        <w:rPr>
          <w:rFonts w:ascii="PT Astra Serif" w:hAnsi="PT Astra Serif"/>
          <w:bCs/>
          <w:szCs w:val="24"/>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8618C" w:rsidRDefault="00C8618C">
      <w:pPr>
        <w:widowControl w:val="0"/>
        <w:spacing w:after="0" w:line="240" w:lineRule="auto"/>
        <w:jc w:val="both"/>
        <w:rPr>
          <w:rFonts w:ascii="PT Astra Serif" w:hAnsi="PT Astra Serif"/>
          <w:sz w:val="23"/>
          <w:szCs w:val="23"/>
        </w:rPr>
      </w:pPr>
    </w:p>
    <w:p w:rsidR="00CD47D9" w:rsidRDefault="00CD47D9">
      <w:pPr>
        <w:widowControl w:val="0"/>
        <w:spacing w:after="0" w:line="240" w:lineRule="auto"/>
        <w:jc w:val="both"/>
        <w:rPr>
          <w:noProof/>
          <w:lang w:eastAsia="ru-RU"/>
        </w:rPr>
      </w:pPr>
      <w:r>
        <w:rPr>
          <w:noProof/>
          <w:lang w:eastAsia="ru-RU"/>
        </w:rPr>
        <w:drawing>
          <wp:inline distT="0" distB="0" distL="0" distR="0" wp14:anchorId="66965514" wp14:editId="304AC319">
            <wp:extent cx="6119495" cy="3824921"/>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19495" cy="3824921"/>
                    </a:xfrm>
                    <a:prstGeom prst="rect">
                      <a:avLst/>
                    </a:prstGeom>
                  </pic:spPr>
                </pic:pic>
              </a:graphicData>
            </a:graphic>
          </wp:inline>
        </w:drawing>
      </w:r>
    </w:p>
    <w:p w:rsidR="00CD47D9" w:rsidRDefault="00CD47D9">
      <w:pPr>
        <w:widowControl w:val="0"/>
        <w:spacing w:after="0" w:line="240" w:lineRule="auto"/>
        <w:jc w:val="both"/>
        <w:rPr>
          <w:noProof/>
          <w:lang w:eastAsia="ru-RU"/>
        </w:rPr>
      </w:pPr>
    </w:p>
    <w:p w:rsidR="00CD47D9" w:rsidRDefault="00CD47D9">
      <w:pPr>
        <w:widowControl w:val="0"/>
        <w:spacing w:after="0" w:line="240" w:lineRule="auto"/>
        <w:jc w:val="both"/>
        <w:rPr>
          <w:noProof/>
          <w:lang w:eastAsia="ru-RU"/>
        </w:rPr>
      </w:pPr>
    </w:p>
    <w:p w:rsidR="00C8618C" w:rsidRDefault="00CD47D9">
      <w:pPr>
        <w:widowControl w:val="0"/>
        <w:spacing w:after="0" w:line="240" w:lineRule="auto"/>
        <w:jc w:val="both"/>
        <w:rPr>
          <w:rFonts w:ascii="PT Astra Serif" w:hAnsi="PT Astra Serif"/>
          <w:sz w:val="23"/>
          <w:szCs w:val="23"/>
        </w:rPr>
      </w:pPr>
      <w:r>
        <w:rPr>
          <w:noProof/>
          <w:lang w:eastAsia="ru-RU"/>
        </w:rPr>
        <w:lastRenderedPageBreak/>
        <w:drawing>
          <wp:inline distT="0" distB="0" distL="0" distR="0" wp14:anchorId="2CF2BF5D" wp14:editId="6407B567">
            <wp:extent cx="6119495" cy="3824921"/>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19495" cy="3824921"/>
                    </a:xfrm>
                    <a:prstGeom prst="rect">
                      <a:avLst/>
                    </a:prstGeom>
                  </pic:spPr>
                </pic:pic>
              </a:graphicData>
            </a:graphic>
          </wp:inline>
        </w:drawing>
      </w:r>
      <w:r>
        <w:rPr>
          <w:noProof/>
          <w:lang w:eastAsia="ru-RU"/>
        </w:rPr>
        <w:drawing>
          <wp:inline distT="0" distB="0" distL="0" distR="0" wp14:anchorId="6DD2CCC8" wp14:editId="4B071382">
            <wp:extent cx="6119495" cy="3824921"/>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19495" cy="3824921"/>
                    </a:xfrm>
                    <a:prstGeom prst="rect">
                      <a:avLst/>
                    </a:prstGeom>
                  </pic:spPr>
                </pic:pic>
              </a:graphicData>
            </a:graphic>
          </wp:inline>
        </w:drawing>
      </w:r>
    </w:p>
    <w:sectPr w:rsidR="00C8618C">
      <w:headerReference w:type="even" r:id="rId13"/>
      <w:headerReference w:type="default" r:id="rId14"/>
      <w:footerReference w:type="default" r:id="rId15"/>
      <w:pgSz w:w="11906" w:h="16838"/>
      <w:pgMar w:top="851" w:right="851" w:bottom="737" w:left="1418" w:header="426" w:footer="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165" w:rsidRDefault="003F1165">
      <w:pPr>
        <w:spacing w:after="0" w:line="240" w:lineRule="auto"/>
      </w:pPr>
      <w:r>
        <w:separator/>
      </w:r>
    </w:p>
  </w:endnote>
  <w:endnote w:type="continuationSeparator" w:id="0">
    <w:p w:rsidR="003F1165" w:rsidRDefault="003F1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roman"/>
    <w:pitch w:val="default"/>
  </w:font>
  <w:font w:name="Tahoma">
    <w:panose1 w:val="020B0604030504040204"/>
    <w:charset w:val="CC"/>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PT Astra Serif">
    <w:altName w:val="Times New Roman"/>
    <w:charset w:val="01"/>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D9" w:rsidRDefault="00CD47D9">
    <w:pPr>
      <w:pStyle w:val="affc"/>
    </w:pPr>
  </w:p>
  <w:p w:rsidR="00CD47D9" w:rsidRDefault="00CD47D9">
    <w:pPr>
      <w:pStyle w:val="affc"/>
    </w:pPr>
  </w:p>
  <w:p w:rsidR="00CD47D9" w:rsidRDefault="00CD47D9">
    <w:pPr>
      <w:pStyle w:val="affc"/>
    </w:pPr>
  </w:p>
  <w:p w:rsidR="00CD47D9" w:rsidRDefault="00CD47D9">
    <w:pPr>
      <w:pStyle w:val="affc"/>
    </w:pPr>
  </w:p>
  <w:p w:rsidR="00CD47D9" w:rsidRDefault="00CD47D9">
    <w:pPr>
      <w:pStyle w:val="affc"/>
    </w:pPr>
  </w:p>
  <w:p w:rsidR="00CD47D9" w:rsidRDefault="00CD47D9">
    <w:pPr>
      <w:pStyle w:val="af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165" w:rsidRDefault="003F1165">
      <w:pPr>
        <w:spacing w:after="0" w:line="240" w:lineRule="auto"/>
      </w:pPr>
      <w:r>
        <w:separator/>
      </w:r>
    </w:p>
  </w:footnote>
  <w:footnote w:type="continuationSeparator" w:id="0">
    <w:p w:rsidR="003F1165" w:rsidRDefault="003F11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18C" w:rsidRDefault="00E52A5F">
    <w:pPr>
      <w:pStyle w:val="aff5"/>
    </w:pPr>
    <w:r>
      <w:rPr>
        <w:noProof/>
        <w:lang w:eastAsia="ru-RU"/>
      </w:rPr>
      <mc:AlternateContent>
        <mc:Choice Requires="wps">
          <w:drawing>
            <wp:anchor distT="0" distB="0" distL="0" distR="0" simplePos="0" relativeHeight="2" behindDoc="1" locked="0" layoutInCell="0" allowOverlap="1">
              <wp:simplePos x="0" y="0"/>
              <wp:positionH relativeFrom="margin">
                <wp:align>center</wp:align>
              </wp:positionH>
              <wp:positionV relativeFrom="paragraph">
                <wp:posOffset>635</wp:posOffset>
              </wp:positionV>
              <wp:extent cx="16510" cy="16510"/>
              <wp:effectExtent l="0" t="0" r="0" b="0"/>
              <wp:wrapSquare wrapText="bothSides"/>
              <wp:docPr id="3" name="Врезка1"/>
              <wp:cNvGraphicFramePr/>
              <a:graphic xmlns:a="http://schemas.openxmlformats.org/drawingml/2006/main">
                <a:graphicData uri="http://schemas.microsoft.com/office/word/2010/wordprocessingShape">
                  <wps:wsp>
                    <wps:cNvSpPr/>
                    <wps:spPr>
                      <a:xfrm>
                        <a:off x="0" y="0"/>
                        <a:ext cx="16560" cy="16560"/>
                      </a:xfrm>
                      <a:prstGeom prst="rect">
                        <a:avLst/>
                      </a:prstGeom>
                      <a:noFill/>
                      <a:ln w="0">
                        <a:noFill/>
                      </a:ln>
                    </wps:spPr>
                    <wps:style>
                      <a:lnRef idx="0">
                        <a:scrgbClr r="0" g="0" b="0"/>
                      </a:lnRef>
                      <a:fillRef idx="0">
                        <a:scrgbClr r="0" g="0" b="0"/>
                      </a:fillRef>
                      <a:effectRef idx="0">
                        <a:scrgbClr r="0" g="0" b="0"/>
                      </a:effectRef>
                      <a:fontRef idx="minor"/>
                    </wps:style>
                    <wps:txbx>
                      <w:txbxContent>
                        <w:p w:rsidR="00C8618C" w:rsidRDefault="00E52A5F">
                          <w:pPr>
                            <w:pStyle w:val="aff5"/>
                            <w:rPr>
                              <w:rStyle w:val="a5"/>
                            </w:rPr>
                          </w:pPr>
                          <w:r>
                            <w:rPr>
                              <w:rStyle w:val="a5"/>
                              <w:color w:val="000000"/>
                            </w:rPr>
                            <w:fldChar w:fldCharType="begin"/>
                          </w:r>
                          <w:r>
                            <w:rPr>
                              <w:rStyle w:val="a5"/>
                              <w:color w:val="000000"/>
                            </w:rPr>
                            <w:instrText xml:space="preserve"> PAGE </w:instrText>
                          </w:r>
                          <w:r>
                            <w:rPr>
                              <w:rStyle w:val="a5"/>
                              <w:color w:val="000000"/>
                            </w:rPr>
                            <w:fldChar w:fldCharType="separate"/>
                          </w:r>
                          <w:r>
                            <w:rPr>
                              <w:rStyle w:val="a5"/>
                              <w:color w:val="000000"/>
                            </w:rPr>
                            <w:t>0</w:t>
                          </w:r>
                          <w:r>
                            <w:rPr>
                              <w:rStyle w:val="a5"/>
                              <w:color w:val="000000"/>
                            </w:rPr>
                            <w:fldChar w:fldCharType="end"/>
                          </w:r>
                        </w:p>
                      </w:txbxContent>
                    </wps:txbx>
                    <wps:bodyPr lIns="0" tIns="0" rIns="0" bIns="0" anchor="t">
                      <a:spAutoFit/>
                    </wps:bodyPr>
                  </wps:wsp>
                </a:graphicData>
              </a:graphic>
            </wp:anchor>
          </w:drawing>
        </mc:Choice>
        <mc:Fallback xmlns:w15="http://schemas.microsoft.com/office/word/2012/wordml">
          <w:pict>
            <v:rect id="shape_0" ID="Врезка1" path="m0,0l-2147483645,0l-2147483645,-2147483646l0,-2147483646xe" stroked="f" o:allowincell="f" style="position:absolute;margin-left:0pt;margin-top:0.05pt;width:1.25pt;height:1.25pt;mso-wrap-style:square;v-text-anchor:top;mso-position-horizontal:center;mso-position-horizontal-relative:margin">
              <v:fill o:detectmouseclick="t" on="false"/>
              <v:stroke color="#3465a4" joinstyle="round" endcap="flat"/>
              <v:textbox>
                <w:txbxContent>
                  <w:p>
                    <w:pPr>
                      <w:pStyle w:val="Style26"/>
                      <w:spacing w:before="0" w:after="200"/>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205314"/>
      <w:docPartObj>
        <w:docPartGallery w:val="Page Numbers (Top of Page)"/>
        <w:docPartUnique/>
      </w:docPartObj>
    </w:sdtPr>
    <w:sdtEndPr/>
    <w:sdtContent>
      <w:p w:rsidR="00C8618C" w:rsidRDefault="00E52A5F">
        <w:pPr>
          <w:pStyle w:val="aff5"/>
          <w:jc w:val="center"/>
          <w:rPr>
            <w:rFonts w:ascii="PT Astra Serif" w:hAnsi="PT Astra Serif"/>
          </w:rPr>
        </w:pPr>
        <w:r>
          <w:rPr>
            <w:rFonts w:ascii="PT Astra Serif" w:hAnsi="PT Astra Serif"/>
          </w:rPr>
          <w:fldChar w:fldCharType="begin"/>
        </w:r>
        <w:r>
          <w:rPr>
            <w:rFonts w:ascii="PT Astra Serif" w:hAnsi="PT Astra Serif"/>
          </w:rPr>
          <w:instrText xml:space="preserve"> PAGE </w:instrText>
        </w:r>
        <w:r>
          <w:rPr>
            <w:rFonts w:ascii="PT Astra Serif" w:hAnsi="PT Astra Serif"/>
          </w:rPr>
          <w:fldChar w:fldCharType="separate"/>
        </w:r>
        <w:r w:rsidR="008C1DCC">
          <w:rPr>
            <w:rFonts w:ascii="PT Astra Serif" w:hAnsi="PT Astra Serif"/>
            <w:noProof/>
          </w:rPr>
          <w:t>2</w:t>
        </w:r>
        <w:r>
          <w:rPr>
            <w:rFonts w:ascii="PT Astra Serif" w:hAnsi="PT Astra Serif"/>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18C"/>
    <w:rsid w:val="0003553F"/>
    <w:rsid w:val="000E1FC7"/>
    <w:rsid w:val="00393DAF"/>
    <w:rsid w:val="003F1165"/>
    <w:rsid w:val="003F1C2A"/>
    <w:rsid w:val="004354F6"/>
    <w:rsid w:val="004926B8"/>
    <w:rsid w:val="004C445A"/>
    <w:rsid w:val="004D4C3B"/>
    <w:rsid w:val="0050259E"/>
    <w:rsid w:val="006314C2"/>
    <w:rsid w:val="006340A3"/>
    <w:rsid w:val="006B2A67"/>
    <w:rsid w:val="008C1DCC"/>
    <w:rsid w:val="00933783"/>
    <w:rsid w:val="0094351C"/>
    <w:rsid w:val="009C14C1"/>
    <w:rsid w:val="009E7E6F"/>
    <w:rsid w:val="00B03219"/>
    <w:rsid w:val="00B33B86"/>
    <w:rsid w:val="00B52526"/>
    <w:rsid w:val="00BE704F"/>
    <w:rsid w:val="00C8007B"/>
    <w:rsid w:val="00C8618C"/>
    <w:rsid w:val="00CD47D9"/>
    <w:rsid w:val="00D917F6"/>
    <w:rsid w:val="00D97EAD"/>
    <w:rsid w:val="00E34DDE"/>
    <w:rsid w:val="00E34EFD"/>
    <w:rsid w:val="00E52A5F"/>
    <w:rsid w:val="00E620EC"/>
    <w:rsid w:val="00EF6854"/>
    <w:rsid w:val="00FE422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19B"/>
    <w:pPr>
      <w:spacing w:after="200" w:line="276" w:lineRule="auto"/>
    </w:pPr>
    <w:rPr>
      <w:rFonts w:ascii="Times New Roman" w:eastAsia="Times New Roman" w:hAnsi="Times New Roman"/>
      <w:sz w:val="24"/>
      <w:szCs w:val="22"/>
      <w:lang w:eastAsia="en-US"/>
    </w:rPr>
  </w:style>
  <w:style w:type="paragraph" w:styleId="1">
    <w:name w:val="heading 1"/>
    <w:basedOn w:val="a"/>
    <w:next w:val="a"/>
    <w:link w:val="10"/>
    <w:qFormat/>
    <w:rsid w:val="00346C2A"/>
    <w:pPr>
      <w:keepNext/>
      <w:spacing w:after="0" w:line="240" w:lineRule="auto"/>
      <w:outlineLvl w:val="0"/>
    </w:pPr>
    <w:rPr>
      <w:rFonts w:eastAsia="Calibri"/>
      <w:sz w:val="28"/>
      <w:szCs w:val="20"/>
      <w:lang w:eastAsia="ru-RU"/>
    </w:rPr>
  </w:style>
  <w:style w:type="paragraph" w:styleId="2">
    <w:name w:val="heading 2"/>
    <w:basedOn w:val="a"/>
    <w:next w:val="a"/>
    <w:uiPriority w:val="9"/>
    <w:unhideWhenUsed/>
    <w:qFormat/>
    <w:rsid w:val="00DD3B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uiPriority w:val="9"/>
    <w:unhideWhenUsed/>
    <w:qFormat/>
    <w:rsid w:val="00DD3B2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4">
    <w:name w:val="heading 4"/>
    <w:basedOn w:val="a"/>
    <w:next w:val="a"/>
    <w:uiPriority w:val="9"/>
    <w:unhideWhenUsed/>
    <w:qFormat/>
    <w:rsid w:val="00DD3B2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uiPriority w:val="9"/>
    <w:unhideWhenUsed/>
    <w:qFormat/>
    <w:rsid w:val="00DD3B23"/>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uiPriority w:val="9"/>
    <w:unhideWhenUsed/>
    <w:qFormat/>
    <w:rsid w:val="00DD3B23"/>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uiPriority w:val="9"/>
    <w:unhideWhenUsed/>
    <w:qFormat/>
    <w:rsid w:val="00DD3B2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uiPriority w:val="9"/>
    <w:unhideWhenUsed/>
    <w:qFormat/>
    <w:rsid w:val="00DD3B2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uiPriority w:val="9"/>
    <w:unhideWhenUsed/>
    <w:qFormat/>
    <w:rsid w:val="00DD3B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Основной текст с отступом 3 Знак"/>
    <w:link w:val="31"/>
    <w:uiPriority w:val="99"/>
    <w:qFormat/>
    <w:rsid w:val="00186C29"/>
    <w:rPr>
      <w:rFonts w:ascii="Times New Roman" w:eastAsia="Calibri" w:hAnsi="Times New Roman" w:cs="Times New Roman"/>
      <w:sz w:val="26"/>
      <w:szCs w:val="24"/>
      <w:lang w:eastAsia="ru-RU"/>
    </w:rPr>
  </w:style>
  <w:style w:type="character" w:customStyle="1" w:styleId="a3">
    <w:name w:val="Основной текст Знак"/>
    <w:uiPriority w:val="99"/>
    <w:qFormat/>
    <w:rsid w:val="00186C29"/>
    <w:rPr>
      <w:rFonts w:ascii="Calibri" w:eastAsia="Times New Roman" w:hAnsi="Calibri" w:cs="Times New Roman"/>
      <w:sz w:val="20"/>
      <w:szCs w:val="20"/>
    </w:rPr>
  </w:style>
  <w:style w:type="character" w:customStyle="1" w:styleId="11">
    <w:name w:val="Гиперссылка1"/>
    <w:uiPriority w:val="99"/>
    <w:qFormat/>
    <w:rsid w:val="00186C29"/>
    <w:rPr>
      <w:rFonts w:cs="Times New Roman"/>
      <w:color w:val="0000FF"/>
      <w:u w:val="single"/>
    </w:rPr>
  </w:style>
  <w:style w:type="character" w:customStyle="1" w:styleId="a4">
    <w:name w:val="Верхний колонтитул Знак"/>
    <w:uiPriority w:val="99"/>
    <w:qFormat/>
    <w:rsid w:val="00186C29"/>
    <w:rPr>
      <w:rFonts w:ascii="Calibri" w:eastAsia="Times New Roman" w:hAnsi="Calibri" w:cs="Times New Roman"/>
      <w:sz w:val="20"/>
      <w:szCs w:val="20"/>
    </w:rPr>
  </w:style>
  <w:style w:type="character" w:styleId="a5">
    <w:name w:val="page number"/>
    <w:uiPriority w:val="99"/>
    <w:qFormat/>
    <w:rsid w:val="00186C29"/>
    <w:rPr>
      <w:rFonts w:cs="Times New Roman"/>
    </w:rPr>
  </w:style>
  <w:style w:type="character" w:customStyle="1" w:styleId="a6">
    <w:name w:val="Абзац списка Знак"/>
    <w:uiPriority w:val="99"/>
    <w:qFormat/>
    <w:rsid w:val="00186C29"/>
    <w:rPr>
      <w:rFonts w:ascii="Calibri" w:eastAsia="Calibri" w:hAnsi="Calibri" w:cs="Times New Roman"/>
    </w:rPr>
  </w:style>
  <w:style w:type="character" w:customStyle="1" w:styleId="a7">
    <w:name w:val="Название Знак"/>
    <w:qFormat/>
    <w:rsid w:val="00186C29"/>
    <w:rPr>
      <w:rFonts w:ascii="Times New Roman" w:eastAsia="Times New Roman" w:hAnsi="Times New Roman" w:cs="Times New Roman"/>
      <w:b/>
      <w:sz w:val="28"/>
      <w:szCs w:val="20"/>
    </w:rPr>
  </w:style>
  <w:style w:type="character" w:customStyle="1" w:styleId="HTML">
    <w:name w:val="Стандартный HTML Знак"/>
    <w:uiPriority w:val="99"/>
    <w:qFormat/>
    <w:rsid w:val="00186C29"/>
    <w:rPr>
      <w:rFonts w:ascii="Courier New" w:eastAsia="Calibri" w:hAnsi="Courier New" w:cs="Courier New"/>
      <w:sz w:val="20"/>
      <w:szCs w:val="20"/>
      <w:lang w:eastAsia="ru-RU"/>
    </w:rPr>
  </w:style>
  <w:style w:type="character" w:customStyle="1" w:styleId="Tahoma14">
    <w:name w:val="Стиль Tahoma 14 пт полужирный"/>
    <w:uiPriority w:val="99"/>
    <w:qFormat/>
    <w:rsid w:val="00186C29"/>
    <w:rPr>
      <w:rFonts w:ascii="Times New Roman" w:hAnsi="Times New Roman"/>
      <w:b/>
      <w:sz w:val="28"/>
    </w:rPr>
  </w:style>
  <w:style w:type="character" w:customStyle="1" w:styleId="a8">
    <w:name w:val="Без интервала Знак"/>
    <w:uiPriority w:val="99"/>
    <w:qFormat/>
    <w:locked/>
    <w:rsid w:val="00186C29"/>
    <w:rPr>
      <w:rFonts w:ascii="Calibri" w:eastAsia="Times New Roman" w:hAnsi="Calibri" w:cs="Times New Roman"/>
    </w:rPr>
  </w:style>
  <w:style w:type="character" w:customStyle="1" w:styleId="a9">
    <w:name w:val="Текст сноски Знак"/>
    <w:uiPriority w:val="99"/>
    <w:semiHidden/>
    <w:qFormat/>
    <w:rsid w:val="00A2053A"/>
    <w:rPr>
      <w:rFonts w:ascii="Calibri" w:eastAsia="Times New Roman" w:hAnsi="Calibri" w:cs="Times New Roman"/>
      <w:sz w:val="20"/>
      <w:szCs w:val="20"/>
    </w:rPr>
  </w:style>
  <w:style w:type="character" w:customStyle="1" w:styleId="12">
    <w:name w:val="Знак сноски1"/>
    <w:qFormat/>
    <w:rPr>
      <w:vertAlign w:val="superscript"/>
    </w:rPr>
  </w:style>
  <w:style w:type="character" w:customStyle="1" w:styleId="FootnoteCharacters">
    <w:name w:val="Footnote Characters"/>
    <w:uiPriority w:val="99"/>
    <w:semiHidden/>
    <w:unhideWhenUsed/>
    <w:qFormat/>
    <w:rsid w:val="00A2053A"/>
    <w:rPr>
      <w:vertAlign w:val="superscript"/>
    </w:rPr>
  </w:style>
  <w:style w:type="character" w:customStyle="1" w:styleId="10">
    <w:name w:val="Заголовок 1 Знак"/>
    <w:link w:val="1"/>
    <w:qFormat/>
    <w:rsid w:val="00346C2A"/>
    <w:rPr>
      <w:sz w:val="28"/>
    </w:rPr>
  </w:style>
  <w:style w:type="character" w:customStyle="1" w:styleId="aa">
    <w:name w:val="Текст выноски Знак"/>
    <w:uiPriority w:val="99"/>
    <w:semiHidden/>
    <w:qFormat/>
    <w:rsid w:val="00346C2A"/>
    <w:rPr>
      <w:rFonts w:ascii="Segoe UI" w:eastAsia="Times New Roman" w:hAnsi="Segoe UI" w:cs="Segoe UI"/>
      <w:sz w:val="18"/>
      <w:szCs w:val="18"/>
      <w:lang w:eastAsia="en-US"/>
    </w:rPr>
  </w:style>
  <w:style w:type="character" w:styleId="ab">
    <w:name w:val="Placeholder Text"/>
    <w:basedOn w:val="a0"/>
    <w:uiPriority w:val="99"/>
    <w:semiHidden/>
    <w:qFormat/>
    <w:rsid w:val="00162487"/>
    <w:rPr>
      <w:color w:val="808080"/>
    </w:rPr>
  </w:style>
  <w:style w:type="character" w:styleId="ac">
    <w:name w:val="annotation reference"/>
    <w:basedOn w:val="a0"/>
    <w:uiPriority w:val="99"/>
    <w:semiHidden/>
    <w:unhideWhenUsed/>
    <w:qFormat/>
    <w:rsid w:val="00302749"/>
    <w:rPr>
      <w:sz w:val="16"/>
      <w:szCs w:val="16"/>
    </w:rPr>
  </w:style>
  <w:style w:type="character" w:customStyle="1" w:styleId="ad">
    <w:name w:val="Текст примечания Знак"/>
    <w:basedOn w:val="a0"/>
    <w:uiPriority w:val="99"/>
    <w:semiHidden/>
    <w:qFormat/>
    <w:rsid w:val="00302749"/>
    <w:rPr>
      <w:rFonts w:eastAsia="Times New Roman"/>
      <w:lang w:eastAsia="en-US"/>
    </w:rPr>
  </w:style>
  <w:style w:type="character" w:customStyle="1" w:styleId="ae">
    <w:name w:val="Тема примечания Знак"/>
    <w:basedOn w:val="ad"/>
    <w:uiPriority w:val="99"/>
    <w:semiHidden/>
    <w:qFormat/>
    <w:rsid w:val="00302749"/>
    <w:rPr>
      <w:rFonts w:eastAsia="Times New Roman"/>
      <w:b/>
      <w:bCs/>
      <w:lang w:eastAsia="en-US"/>
    </w:rPr>
  </w:style>
  <w:style w:type="character" w:customStyle="1" w:styleId="timesnewroman11">
    <w:name w:val="times new roman 11"/>
    <w:basedOn w:val="a0"/>
    <w:uiPriority w:val="1"/>
    <w:qFormat/>
    <w:rsid w:val="00B510AA"/>
    <w:rPr>
      <w:rFonts w:ascii="Times New Roman" w:hAnsi="Times New Roman"/>
      <w:sz w:val="22"/>
    </w:rPr>
  </w:style>
  <w:style w:type="character" w:customStyle="1" w:styleId="13">
    <w:name w:val="Стиль1"/>
    <w:basedOn w:val="timesnewroman11"/>
    <w:uiPriority w:val="1"/>
    <w:qFormat/>
    <w:rsid w:val="00B97C26"/>
    <w:rPr>
      <w:rFonts w:ascii="Times New Roman" w:hAnsi="Times New Roman"/>
      <w:sz w:val="22"/>
    </w:rPr>
  </w:style>
  <w:style w:type="character" w:customStyle="1" w:styleId="20">
    <w:name w:val="Стиль2"/>
    <w:basedOn w:val="a0"/>
    <w:uiPriority w:val="1"/>
    <w:qFormat/>
    <w:rsid w:val="00B97C26"/>
    <w:rPr>
      <w:rFonts w:ascii="Times New Roman" w:hAnsi="Times New Roman"/>
      <w:sz w:val="18"/>
    </w:rPr>
  </w:style>
  <w:style w:type="character" w:customStyle="1" w:styleId="Timesnewroman9">
    <w:name w:val="Times new roman 9"/>
    <w:basedOn w:val="a0"/>
    <w:uiPriority w:val="1"/>
    <w:qFormat/>
    <w:rsid w:val="00B97C26"/>
    <w:rPr>
      <w:rFonts w:ascii="Times New Roman" w:hAnsi="Times New Roman"/>
      <w:sz w:val="18"/>
    </w:rPr>
  </w:style>
  <w:style w:type="character" w:customStyle="1" w:styleId="Timesnewroman12">
    <w:name w:val="Times new roman 12 полужирный"/>
    <w:basedOn w:val="a0"/>
    <w:uiPriority w:val="1"/>
    <w:qFormat/>
    <w:rsid w:val="00931306"/>
    <w:rPr>
      <w:rFonts w:ascii="Times New Roman" w:hAnsi="Times New Roman"/>
      <w:b/>
      <w:sz w:val="24"/>
    </w:rPr>
  </w:style>
  <w:style w:type="character" w:customStyle="1" w:styleId="timesnewroman120">
    <w:name w:val="times new roman 12"/>
    <w:uiPriority w:val="1"/>
    <w:qFormat/>
    <w:rsid w:val="00CD65B1"/>
    <w:rPr>
      <w:rFonts w:ascii="Times New Roman" w:hAnsi="Times New Roman"/>
      <w:bCs/>
      <w:sz w:val="24"/>
      <w:szCs w:val="24"/>
    </w:rPr>
  </w:style>
  <w:style w:type="character" w:customStyle="1" w:styleId="14">
    <w:name w:val="Название Знак1"/>
    <w:basedOn w:val="a0"/>
    <w:link w:val="af"/>
    <w:qFormat/>
    <w:rsid w:val="00DD3B23"/>
    <w:rPr>
      <w:rFonts w:asciiTheme="majorHAnsi" w:eastAsiaTheme="majorEastAsia" w:hAnsiTheme="majorHAnsi" w:cstheme="majorBidi"/>
      <w:spacing w:val="-10"/>
      <w:kern w:val="2"/>
      <w:sz w:val="56"/>
      <w:szCs w:val="56"/>
      <w:lang w:eastAsia="en-US"/>
    </w:rPr>
  </w:style>
  <w:style w:type="character" w:customStyle="1" w:styleId="21">
    <w:name w:val="Цитата 2 Знак1"/>
    <w:basedOn w:val="a0"/>
    <w:link w:val="22"/>
    <w:uiPriority w:val="9"/>
    <w:qFormat/>
    <w:rsid w:val="00DD3B23"/>
    <w:rPr>
      <w:rFonts w:asciiTheme="majorHAnsi" w:eastAsiaTheme="majorEastAsia" w:hAnsiTheme="majorHAnsi" w:cstheme="majorBidi"/>
      <w:color w:val="2F5496" w:themeColor="accent1" w:themeShade="BF"/>
      <w:sz w:val="26"/>
      <w:szCs w:val="26"/>
      <w:lang w:eastAsia="en-US"/>
    </w:rPr>
  </w:style>
  <w:style w:type="character" w:customStyle="1" w:styleId="310">
    <w:name w:val="Основной текст с отступом 3 Знак1"/>
    <w:basedOn w:val="a0"/>
    <w:uiPriority w:val="9"/>
    <w:qFormat/>
    <w:rsid w:val="00DD3B23"/>
    <w:rPr>
      <w:rFonts w:asciiTheme="majorHAnsi" w:eastAsiaTheme="majorEastAsia" w:hAnsiTheme="majorHAnsi" w:cstheme="majorBidi"/>
      <w:color w:val="1F3763" w:themeColor="accent1" w:themeShade="7F"/>
      <w:sz w:val="24"/>
      <w:szCs w:val="24"/>
      <w:lang w:eastAsia="en-US"/>
    </w:rPr>
  </w:style>
  <w:style w:type="character" w:customStyle="1" w:styleId="40">
    <w:name w:val="Заголовок 4 Знак"/>
    <w:basedOn w:val="a0"/>
    <w:uiPriority w:val="9"/>
    <w:qFormat/>
    <w:rsid w:val="00DD3B23"/>
    <w:rPr>
      <w:rFonts w:asciiTheme="majorHAnsi" w:eastAsiaTheme="majorEastAsia" w:hAnsiTheme="majorHAnsi" w:cstheme="majorBidi"/>
      <w:i/>
      <w:iCs/>
      <w:color w:val="2F5496" w:themeColor="accent1" w:themeShade="BF"/>
      <w:sz w:val="22"/>
      <w:szCs w:val="22"/>
      <w:lang w:eastAsia="en-US"/>
    </w:rPr>
  </w:style>
  <w:style w:type="character" w:customStyle="1" w:styleId="50">
    <w:name w:val="Заголовок 5 Знак"/>
    <w:basedOn w:val="a0"/>
    <w:uiPriority w:val="9"/>
    <w:qFormat/>
    <w:rsid w:val="00DD3B23"/>
    <w:rPr>
      <w:rFonts w:asciiTheme="majorHAnsi" w:eastAsiaTheme="majorEastAsia" w:hAnsiTheme="majorHAnsi" w:cstheme="majorBidi"/>
      <w:color w:val="2F5496" w:themeColor="accent1" w:themeShade="BF"/>
      <w:sz w:val="22"/>
      <w:szCs w:val="22"/>
      <w:lang w:eastAsia="en-US"/>
    </w:rPr>
  </w:style>
  <w:style w:type="character" w:customStyle="1" w:styleId="60">
    <w:name w:val="Заголовок 6 Знак"/>
    <w:basedOn w:val="a0"/>
    <w:uiPriority w:val="9"/>
    <w:qFormat/>
    <w:rsid w:val="00DD3B23"/>
    <w:rPr>
      <w:rFonts w:asciiTheme="majorHAnsi" w:eastAsiaTheme="majorEastAsia" w:hAnsiTheme="majorHAnsi" w:cstheme="majorBidi"/>
      <w:color w:val="1F3763" w:themeColor="accent1" w:themeShade="7F"/>
      <w:sz w:val="22"/>
      <w:szCs w:val="22"/>
      <w:lang w:eastAsia="en-US"/>
    </w:rPr>
  </w:style>
  <w:style w:type="character" w:customStyle="1" w:styleId="70">
    <w:name w:val="Заголовок 7 Знак"/>
    <w:basedOn w:val="a0"/>
    <w:uiPriority w:val="9"/>
    <w:qFormat/>
    <w:rsid w:val="00DD3B23"/>
    <w:rPr>
      <w:rFonts w:asciiTheme="majorHAnsi" w:eastAsiaTheme="majorEastAsia" w:hAnsiTheme="majorHAnsi" w:cstheme="majorBidi"/>
      <w:i/>
      <w:iCs/>
      <w:color w:val="1F3763" w:themeColor="accent1" w:themeShade="7F"/>
      <w:sz w:val="22"/>
      <w:szCs w:val="22"/>
      <w:lang w:eastAsia="en-US"/>
    </w:rPr>
  </w:style>
  <w:style w:type="character" w:customStyle="1" w:styleId="80">
    <w:name w:val="Заголовок 8 Знак"/>
    <w:basedOn w:val="a0"/>
    <w:uiPriority w:val="9"/>
    <w:qFormat/>
    <w:rsid w:val="00DD3B23"/>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0"/>
    <w:uiPriority w:val="9"/>
    <w:qFormat/>
    <w:rsid w:val="00DD3B23"/>
    <w:rPr>
      <w:rFonts w:asciiTheme="majorHAnsi" w:eastAsiaTheme="majorEastAsia" w:hAnsiTheme="majorHAnsi" w:cstheme="majorBidi"/>
      <w:i/>
      <w:iCs/>
      <w:color w:val="272727" w:themeColor="text1" w:themeTint="D8"/>
      <w:sz w:val="21"/>
      <w:szCs w:val="21"/>
      <w:lang w:eastAsia="en-US"/>
    </w:rPr>
  </w:style>
  <w:style w:type="character" w:styleId="af0">
    <w:name w:val="Book Title"/>
    <w:basedOn w:val="a0"/>
    <w:uiPriority w:val="33"/>
    <w:qFormat/>
    <w:rsid w:val="00DD3B23"/>
    <w:rPr>
      <w:b/>
      <w:bCs/>
      <w:i/>
      <w:iCs/>
      <w:spacing w:val="5"/>
    </w:rPr>
  </w:style>
  <w:style w:type="character" w:styleId="af1">
    <w:name w:val="Intense Reference"/>
    <w:basedOn w:val="a0"/>
    <w:uiPriority w:val="32"/>
    <w:qFormat/>
    <w:rsid w:val="00DD3B23"/>
    <w:rPr>
      <w:b/>
      <w:bCs/>
      <w:smallCaps/>
      <w:color w:val="4472C4" w:themeColor="accent1"/>
      <w:spacing w:val="5"/>
    </w:rPr>
  </w:style>
  <w:style w:type="character" w:styleId="af2">
    <w:name w:val="Subtle Reference"/>
    <w:basedOn w:val="a0"/>
    <w:uiPriority w:val="31"/>
    <w:qFormat/>
    <w:rsid w:val="00DD3B23"/>
    <w:rPr>
      <w:smallCaps/>
      <w:color w:val="5A5A5A" w:themeColor="text1" w:themeTint="A5"/>
    </w:rPr>
  </w:style>
  <w:style w:type="character" w:customStyle="1" w:styleId="af3">
    <w:name w:val="Выделенная цитата Знак"/>
    <w:basedOn w:val="a0"/>
    <w:uiPriority w:val="30"/>
    <w:qFormat/>
    <w:rsid w:val="00DD3B23"/>
    <w:rPr>
      <w:rFonts w:eastAsia="Times New Roman"/>
      <w:i/>
      <w:iCs/>
      <w:color w:val="4472C4" w:themeColor="accent1"/>
      <w:sz w:val="22"/>
      <w:szCs w:val="22"/>
      <w:lang w:eastAsia="en-US"/>
    </w:rPr>
  </w:style>
  <w:style w:type="character" w:customStyle="1" w:styleId="23">
    <w:name w:val="Цитата 2 Знак"/>
    <w:basedOn w:val="a0"/>
    <w:uiPriority w:val="29"/>
    <w:qFormat/>
    <w:rsid w:val="00DD3B23"/>
    <w:rPr>
      <w:rFonts w:eastAsia="Times New Roman"/>
      <w:i/>
      <w:iCs/>
      <w:color w:val="404040" w:themeColor="text1" w:themeTint="BF"/>
      <w:sz w:val="22"/>
      <w:szCs w:val="22"/>
      <w:lang w:eastAsia="en-US"/>
    </w:rPr>
  </w:style>
  <w:style w:type="character" w:styleId="af4">
    <w:name w:val="Strong"/>
    <w:basedOn w:val="a0"/>
    <w:uiPriority w:val="22"/>
    <w:qFormat/>
    <w:rsid w:val="00DD3B23"/>
    <w:rPr>
      <w:b/>
      <w:bCs/>
    </w:rPr>
  </w:style>
  <w:style w:type="character" w:styleId="af5">
    <w:name w:val="Intense Emphasis"/>
    <w:basedOn w:val="a0"/>
    <w:uiPriority w:val="21"/>
    <w:qFormat/>
    <w:rsid w:val="00DD3B23"/>
    <w:rPr>
      <w:i/>
      <w:iCs/>
      <w:color w:val="4472C4" w:themeColor="accent1"/>
    </w:rPr>
  </w:style>
  <w:style w:type="character" w:styleId="af6">
    <w:name w:val="Emphasis"/>
    <w:basedOn w:val="a0"/>
    <w:uiPriority w:val="20"/>
    <w:qFormat/>
    <w:rsid w:val="00DD3B23"/>
    <w:rPr>
      <w:i/>
      <w:iCs/>
    </w:rPr>
  </w:style>
  <w:style w:type="character" w:styleId="af7">
    <w:name w:val="Subtle Emphasis"/>
    <w:basedOn w:val="a0"/>
    <w:uiPriority w:val="19"/>
    <w:qFormat/>
    <w:rsid w:val="00DD3B23"/>
    <w:rPr>
      <w:i/>
      <w:iCs/>
      <w:color w:val="404040" w:themeColor="text1" w:themeTint="BF"/>
    </w:rPr>
  </w:style>
  <w:style w:type="character" w:customStyle="1" w:styleId="af8">
    <w:name w:val="Подзаголовок Знак"/>
    <w:basedOn w:val="a0"/>
    <w:uiPriority w:val="11"/>
    <w:qFormat/>
    <w:rsid w:val="00DD3B23"/>
    <w:rPr>
      <w:rFonts w:asciiTheme="minorHAnsi" w:eastAsiaTheme="minorEastAsia" w:hAnsiTheme="minorHAnsi" w:cstheme="minorBidi"/>
      <w:color w:val="5A5A5A" w:themeColor="text1" w:themeTint="A5"/>
      <w:spacing w:val="15"/>
      <w:sz w:val="22"/>
      <w:szCs w:val="22"/>
      <w:lang w:eastAsia="en-US"/>
    </w:rPr>
  </w:style>
  <w:style w:type="character" w:customStyle="1" w:styleId="120">
    <w:name w:val="таймс нью роман 12 курсив"/>
    <w:basedOn w:val="a0"/>
    <w:uiPriority w:val="1"/>
    <w:qFormat/>
    <w:rsid w:val="00F81184"/>
    <w:rPr>
      <w:rFonts w:ascii="Times New Roman" w:hAnsi="Times New Roman"/>
      <w:i/>
      <w:sz w:val="24"/>
    </w:rPr>
  </w:style>
  <w:style w:type="character" w:customStyle="1" w:styleId="timesnewroman10">
    <w:name w:val="times new roman 10"/>
    <w:basedOn w:val="a0"/>
    <w:uiPriority w:val="1"/>
    <w:qFormat/>
    <w:rsid w:val="00C10CF1"/>
    <w:rPr>
      <w:rFonts w:ascii="Times New Roman" w:hAnsi="Times New Roman"/>
      <w:sz w:val="20"/>
    </w:rPr>
  </w:style>
  <w:style w:type="character" w:customStyle="1" w:styleId="110">
    <w:name w:val="Заголовок 1 Знак1"/>
    <w:basedOn w:val="a0"/>
    <w:uiPriority w:val="1"/>
    <w:qFormat/>
    <w:rsid w:val="0049480B"/>
    <w:rPr>
      <w:rFonts w:ascii="Times New Roman" w:hAnsi="Times New Roman"/>
      <w:sz w:val="20"/>
    </w:rPr>
  </w:style>
  <w:style w:type="character" w:customStyle="1" w:styleId="af9">
    <w:name w:val="Основной текст_"/>
    <w:link w:val="15"/>
    <w:qFormat/>
    <w:rsid w:val="00F9491C"/>
    <w:rPr>
      <w:rFonts w:ascii="Times New Roman" w:eastAsia="Times New Roman" w:hAnsi="Times New Roman"/>
      <w:shd w:val="clear" w:color="auto" w:fill="FFFFFF"/>
    </w:rPr>
  </w:style>
  <w:style w:type="character" w:customStyle="1" w:styleId="afa">
    <w:name w:val="Нижний колонтитул Знак"/>
    <w:basedOn w:val="a0"/>
    <w:uiPriority w:val="99"/>
    <w:qFormat/>
    <w:rsid w:val="00DC6A88"/>
    <w:rPr>
      <w:rFonts w:ascii="Times New Roman" w:eastAsia="Times New Roman" w:hAnsi="Times New Roman"/>
      <w:sz w:val="24"/>
      <w:szCs w:val="22"/>
      <w:lang w:eastAsia="en-US"/>
    </w:rPr>
  </w:style>
  <w:style w:type="character" w:styleId="afb">
    <w:name w:val="Hyperlink"/>
    <w:rPr>
      <w:color w:val="000080"/>
      <w:u w:val="single"/>
    </w:rPr>
  </w:style>
  <w:style w:type="paragraph" w:customStyle="1" w:styleId="afc">
    <w:name w:val="Заголовок"/>
    <w:basedOn w:val="a"/>
    <w:next w:val="afd"/>
    <w:qFormat/>
    <w:pPr>
      <w:keepNext/>
      <w:spacing w:before="240" w:after="120"/>
    </w:pPr>
    <w:rPr>
      <w:rFonts w:ascii="Liberation Sans" w:eastAsia="Tahoma" w:hAnsi="Liberation Sans" w:cs="Noto Sans Devanagari"/>
      <w:sz w:val="28"/>
      <w:szCs w:val="28"/>
    </w:rPr>
  </w:style>
  <w:style w:type="paragraph" w:styleId="afd">
    <w:name w:val="Body Text"/>
    <w:basedOn w:val="a"/>
    <w:uiPriority w:val="99"/>
    <w:rsid w:val="00186C29"/>
    <w:pPr>
      <w:spacing w:after="120"/>
    </w:pPr>
    <w:rPr>
      <w:sz w:val="20"/>
      <w:szCs w:val="20"/>
    </w:rPr>
  </w:style>
  <w:style w:type="paragraph" w:styleId="afe">
    <w:name w:val="List"/>
    <w:basedOn w:val="afd"/>
    <w:rPr>
      <w:rFonts w:cs="Noto Sans Devanagari"/>
    </w:rPr>
  </w:style>
  <w:style w:type="paragraph" w:styleId="aff">
    <w:name w:val="caption"/>
    <w:basedOn w:val="a"/>
    <w:qFormat/>
    <w:pPr>
      <w:suppressLineNumbers/>
      <w:spacing w:before="120" w:after="120"/>
    </w:pPr>
    <w:rPr>
      <w:rFonts w:cs="Noto Sans Devanagari"/>
      <w:i/>
      <w:iCs/>
      <w:szCs w:val="24"/>
    </w:rPr>
  </w:style>
  <w:style w:type="paragraph" w:styleId="aff0">
    <w:name w:val="index heading"/>
    <w:basedOn w:val="a"/>
    <w:qFormat/>
    <w:pPr>
      <w:suppressLineNumbers/>
    </w:pPr>
    <w:rPr>
      <w:rFonts w:cs="Noto Sans Devanagari"/>
    </w:rPr>
  </w:style>
  <w:style w:type="paragraph" w:styleId="aff1">
    <w:name w:val="No Spacing"/>
    <w:uiPriority w:val="99"/>
    <w:qFormat/>
    <w:rsid w:val="00186C29"/>
    <w:rPr>
      <w:rFonts w:eastAsia="Times New Roman"/>
      <w:sz w:val="22"/>
      <w:szCs w:val="22"/>
      <w:lang w:eastAsia="en-US"/>
    </w:rPr>
  </w:style>
  <w:style w:type="paragraph" w:customStyle="1" w:styleId="ConsPlusNormal">
    <w:name w:val="ConsPlusNormal"/>
    <w:qFormat/>
    <w:rsid w:val="00186C29"/>
    <w:pPr>
      <w:widowControl w:val="0"/>
      <w:ind w:firstLine="720"/>
    </w:pPr>
    <w:rPr>
      <w:rFonts w:ascii="Arial" w:hAnsi="Arial" w:cs="Arial"/>
    </w:rPr>
  </w:style>
  <w:style w:type="paragraph" w:customStyle="1" w:styleId="TextBoldCenter">
    <w:name w:val="TextBoldCenter"/>
    <w:basedOn w:val="a"/>
    <w:qFormat/>
    <w:rsid w:val="00186C29"/>
    <w:pPr>
      <w:spacing w:before="283" w:after="0" w:line="240" w:lineRule="auto"/>
      <w:jc w:val="center"/>
    </w:pPr>
    <w:rPr>
      <w:rFonts w:eastAsia="Calibri"/>
      <w:b/>
      <w:bCs/>
      <w:sz w:val="26"/>
      <w:szCs w:val="26"/>
      <w:lang w:eastAsia="ru-RU"/>
    </w:rPr>
  </w:style>
  <w:style w:type="paragraph" w:customStyle="1" w:styleId="TextBasTxt">
    <w:name w:val="TextBasTxt"/>
    <w:basedOn w:val="a"/>
    <w:qFormat/>
    <w:rsid w:val="00186C29"/>
    <w:pPr>
      <w:spacing w:after="0" w:line="240" w:lineRule="auto"/>
      <w:ind w:firstLine="567"/>
      <w:jc w:val="both"/>
    </w:pPr>
    <w:rPr>
      <w:rFonts w:eastAsia="Calibri"/>
      <w:szCs w:val="24"/>
      <w:lang w:eastAsia="ru-RU"/>
    </w:rPr>
  </w:style>
  <w:style w:type="paragraph" w:styleId="31">
    <w:name w:val="Body Text Indent 3"/>
    <w:basedOn w:val="a"/>
    <w:link w:val="30"/>
    <w:uiPriority w:val="99"/>
    <w:qFormat/>
    <w:rsid w:val="00186C29"/>
    <w:pPr>
      <w:spacing w:after="0" w:line="240" w:lineRule="auto"/>
      <w:ind w:firstLine="567"/>
      <w:jc w:val="both"/>
    </w:pPr>
    <w:rPr>
      <w:rFonts w:eastAsia="Calibri"/>
      <w:sz w:val="26"/>
      <w:szCs w:val="24"/>
      <w:lang w:eastAsia="ru-RU"/>
    </w:rPr>
  </w:style>
  <w:style w:type="paragraph" w:styleId="aff2">
    <w:name w:val="List Paragraph"/>
    <w:basedOn w:val="a"/>
    <w:uiPriority w:val="99"/>
    <w:qFormat/>
    <w:rsid w:val="00186C29"/>
    <w:pPr>
      <w:ind w:left="720"/>
      <w:contextualSpacing/>
    </w:pPr>
    <w:rPr>
      <w:rFonts w:eastAsia="Calibri"/>
    </w:rPr>
  </w:style>
  <w:style w:type="paragraph" w:customStyle="1" w:styleId="aff3">
    <w:name w:val="Верхний и нижний колонтитулы"/>
    <w:basedOn w:val="a"/>
    <w:qFormat/>
  </w:style>
  <w:style w:type="paragraph" w:customStyle="1" w:styleId="aff4">
    <w:name w:val="Колонтитул"/>
    <w:basedOn w:val="a"/>
    <w:qFormat/>
  </w:style>
  <w:style w:type="paragraph" w:styleId="aff5">
    <w:name w:val="header"/>
    <w:basedOn w:val="a"/>
    <w:uiPriority w:val="99"/>
    <w:rsid w:val="00186C29"/>
    <w:pPr>
      <w:tabs>
        <w:tab w:val="center" w:pos="4677"/>
        <w:tab w:val="right" w:pos="9355"/>
      </w:tabs>
    </w:pPr>
    <w:rPr>
      <w:sz w:val="20"/>
      <w:szCs w:val="20"/>
    </w:rPr>
  </w:style>
  <w:style w:type="paragraph" w:customStyle="1" w:styleId="15">
    <w:name w:val="Название1"/>
    <w:basedOn w:val="a"/>
    <w:link w:val="af9"/>
    <w:qFormat/>
    <w:rsid w:val="00186C29"/>
    <w:pPr>
      <w:spacing w:after="0" w:line="240" w:lineRule="auto"/>
      <w:jc w:val="center"/>
      <w:textAlignment w:val="baseline"/>
    </w:pPr>
    <w:rPr>
      <w:b/>
      <w:sz w:val="28"/>
      <w:szCs w:val="20"/>
    </w:rPr>
  </w:style>
  <w:style w:type="paragraph" w:customStyle="1" w:styleId="rezul">
    <w:name w:val="rezul"/>
    <w:basedOn w:val="a"/>
    <w:qFormat/>
    <w:rsid w:val="00186C29"/>
    <w:pPr>
      <w:widowControl w:val="0"/>
      <w:spacing w:after="0" w:line="240" w:lineRule="auto"/>
      <w:ind w:firstLine="283"/>
      <w:jc w:val="both"/>
    </w:pPr>
    <w:rPr>
      <w:b/>
      <w:szCs w:val="20"/>
      <w:lang w:val="en-US"/>
    </w:rPr>
  </w:style>
  <w:style w:type="paragraph" w:customStyle="1" w:styleId="adress">
    <w:name w:val="adress"/>
    <w:basedOn w:val="a"/>
    <w:qFormat/>
    <w:rsid w:val="00186C29"/>
    <w:pPr>
      <w:spacing w:before="1" w:after="1" w:line="240" w:lineRule="atLeast"/>
      <w:ind w:left="1" w:right="1" w:firstLine="1"/>
      <w:jc w:val="center"/>
    </w:pPr>
    <w:rPr>
      <w:b/>
      <w:i/>
      <w:sz w:val="20"/>
      <w:szCs w:val="20"/>
      <w:lang w:val="en-US"/>
    </w:rPr>
  </w:style>
  <w:style w:type="paragraph" w:customStyle="1" w:styleId="ConsPlusNonformat">
    <w:name w:val="ConsPlusNonformat"/>
    <w:qFormat/>
    <w:rsid w:val="00186C29"/>
    <w:pPr>
      <w:widowControl w:val="0"/>
    </w:pPr>
    <w:rPr>
      <w:rFonts w:ascii="Courier New" w:eastAsia="Times New Roman" w:hAnsi="Courier New" w:cs="Courier New"/>
    </w:rPr>
  </w:style>
  <w:style w:type="paragraph" w:styleId="HTML0">
    <w:name w:val="HTML Preformatted"/>
    <w:basedOn w:val="a"/>
    <w:uiPriority w:val="99"/>
    <w:unhideWhenUsed/>
    <w:qFormat/>
    <w:rsid w:val="00186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paragraph" w:styleId="aff6">
    <w:name w:val="footnote text"/>
    <w:basedOn w:val="a"/>
    <w:uiPriority w:val="99"/>
    <w:semiHidden/>
    <w:unhideWhenUsed/>
    <w:rsid w:val="00A2053A"/>
    <w:pPr>
      <w:spacing w:after="0" w:line="240" w:lineRule="auto"/>
    </w:pPr>
    <w:rPr>
      <w:sz w:val="20"/>
      <w:szCs w:val="20"/>
    </w:rPr>
  </w:style>
  <w:style w:type="paragraph" w:styleId="aff7">
    <w:name w:val="Balloon Text"/>
    <w:basedOn w:val="a"/>
    <w:uiPriority w:val="99"/>
    <w:semiHidden/>
    <w:unhideWhenUsed/>
    <w:qFormat/>
    <w:rsid w:val="00346C2A"/>
    <w:pPr>
      <w:spacing w:after="0" w:line="240" w:lineRule="auto"/>
    </w:pPr>
    <w:rPr>
      <w:rFonts w:ascii="Segoe UI" w:hAnsi="Segoe UI" w:cs="Segoe UI"/>
      <w:sz w:val="18"/>
      <w:szCs w:val="18"/>
    </w:rPr>
  </w:style>
  <w:style w:type="paragraph" w:styleId="aff8">
    <w:name w:val="annotation text"/>
    <w:basedOn w:val="a"/>
    <w:uiPriority w:val="99"/>
    <w:semiHidden/>
    <w:unhideWhenUsed/>
    <w:qFormat/>
    <w:rsid w:val="00302749"/>
    <w:pPr>
      <w:spacing w:line="240" w:lineRule="auto"/>
    </w:pPr>
    <w:rPr>
      <w:sz w:val="20"/>
      <w:szCs w:val="20"/>
    </w:rPr>
  </w:style>
  <w:style w:type="paragraph" w:styleId="aff9">
    <w:name w:val="annotation subject"/>
    <w:basedOn w:val="aff8"/>
    <w:next w:val="aff8"/>
    <w:uiPriority w:val="99"/>
    <w:semiHidden/>
    <w:unhideWhenUsed/>
    <w:qFormat/>
    <w:rsid w:val="00302749"/>
    <w:rPr>
      <w:b/>
      <w:bCs/>
    </w:rPr>
  </w:style>
  <w:style w:type="paragraph" w:styleId="af">
    <w:name w:val="Title"/>
    <w:basedOn w:val="a"/>
    <w:next w:val="a"/>
    <w:link w:val="14"/>
    <w:qFormat/>
    <w:rsid w:val="00DD3B23"/>
    <w:pPr>
      <w:spacing w:after="0" w:line="240" w:lineRule="auto"/>
      <w:contextualSpacing/>
    </w:pPr>
    <w:rPr>
      <w:rFonts w:asciiTheme="majorHAnsi" w:eastAsiaTheme="majorEastAsia" w:hAnsiTheme="majorHAnsi" w:cstheme="majorBidi"/>
      <w:spacing w:val="-10"/>
      <w:kern w:val="2"/>
      <w:sz w:val="56"/>
      <w:szCs w:val="56"/>
    </w:rPr>
  </w:style>
  <w:style w:type="paragraph" w:styleId="affa">
    <w:name w:val="Intense Quote"/>
    <w:basedOn w:val="a"/>
    <w:next w:val="a"/>
    <w:uiPriority w:val="30"/>
    <w:qFormat/>
    <w:rsid w:val="00DD3B23"/>
    <w:pPr>
      <w:pBdr>
        <w:top w:val="single" w:sz="4" w:space="10" w:color="4472C4"/>
        <w:bottom w:val="single" w:sz="4" w:space="10" w:color="4472C4"/>
      </w:pBdr>
      <w:spacing w:before="360" w:after="360"/>
      <w:ind w:left="864" w:right="864"/>
      <w:jc w:val="center"/>
    </w:pPr>
    <w:rPr>
      <w:i/>
      <w:iCs/>
      <w:color w:val="4472C4" w:themeColor="accent1"/>
    </w:rPr>
  </w:style>
  <w:style w:type="paragraph" w:styleId="22">
    <w:name w:val="Quote"/>
    <w:basedOn w:val="a"/>
    <w:next w:val="a"/>
    <w:link w:val="21"/>
    <w:uiPriority w:val="29"/>
    <w:qFormat/>
    <w:rsid w:val="00DD3B23"/>
    <w:pPr>
      <w:spacing w:before="200" w:after="160"/>
      <w:ind w:left="864" w:right="864"/>
      <w:jc w:val="center"/>
    </w:pPr>
    <w:rPr>
      <w:i/>
      <w:iCs/>
      <w:color w:val="404040" w:themeColor="text1" w:themeTint="BF"/>
    </w:rPr>
  </w:style>
  <w:style w:type="paragraph" w:styleId="affb">
    <w:name w:val="Subtitle"/>
    <w:basedOn w:val="a"/>
    <w:next w:val="a"/>
    <w:uiPriority w:val="11"/>
    <w:qFormat/>
    <w:rsid w:val="00DD3B23"/>
    <w:pPr>
      <w:spacing w:after="160"/>
    </w:pPr>
    <w:rPr>
      <w:rFonts w:asciiTheme="minorHAnsi" w:eastAsiaTheme="minorEastAsia" w:hAnsiTheme="minorHAnsi" w:cstheme="minorBidi"/>
      <w:color w:val="5A5A5A" w:themeColor="text1" w:themeTint="A5"/>
      <w:spacing w:val="15"/>
    </w:rPr>
  </w:style>
  <w:style w:type="paragraph" w:customStyle="1" w:styleId="16">
    <w:name w:val="Основной текст1"/>
    <w:basedOn w:val="a"/>
    <w:qFormat/>
    <w:rsid w:val="00F9491C"/>
    <w:pPr>
      <w:widowControl w:val="0"/>
      <w:shd w:val="clear" w:color="auto" w:fill="FFFFFF"/>
      <w:spacing w:after="0" w:line="250" w:lineRule="exact"/>
      <w:jc w:val="both"/>
    </w:pPr>
    <w:rPr>
      <w:sz w:val="20"/>
      <w:szCs w:val="20"/>
      <w:lang w:eastAsia="ru-RU"/>
    </w:rPr>
  </w:style>
  <w:style w:type="paragraph" w:styleId="affc">
    <w:name w:val="footer"/>
    <w:basedOn w:val="a"/>
    <w:uiPriority w:val="99"/>
    <w:unhideWhenUsed/>
    <w:rsid w:val="00DC6A88"/>
    <w:pPr>
      <w:tabs>
        <w:tab w:val="center" w:pos="4677"/>
        <w:tab w:val="right" w:pos="9355"/>
      </w:tabs>
      <w:spacing w:after="0" w:line="240" w:lineRule="auto"/>
    </w:pPr>
  </w:style>
  <w:style w:type="paragraph" w:customStyle="1" w:styleId="affd">
    <w:name w:val="Содержимое врезки"/>
    <w:basedOn w:val="a"/>
    <w:qFormat/>
  </w:style>
  <w:style w:type="table" w:styleId="affe">
    <w:name w:val="Table Grid"/>
    <w:basedOn w:val="a1"/>
    <w:uiPriority w:val="39"/>
    <w:rsid w:val="00C40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19B"/>
    <w:pPr>
      <w:spacing w:after="200" w:line="276" w:lineRule="auto"/>
    </w:pPr>
    <w:rPr>
      <w:rFonts w:ascii="Times New Roman" w:eastAsia="Times New Roman" w:hAnsi="Times New Roman"/>
      <w:sz w:val="24"/>
      <w:szCs w:val="22"/>
      <w:lang w:eastAsia="en-US"/>
    </w:rPr>
  </w:style>
  <w:style w:type="paragraph" w:styleId="1">
    <w:name w:val="heading 1"/>
    <w:basedOn w:val="a"/>
    <w:next w:val="a"/>
    <w:link w:val="10"/>
    <w:qFormat/>
    <w:rsid w:val="00346C2A"/>
    <w:pPr>
      <w:keepNext/>
      <w:spacing w:after="0" w:line="240" w:lineRule="auto"/>
      <w:outlineLvl w:val="0"/>
    </w:pPr>
    <w:rPr>
      <w:rFonts w:eastAsia="Calibri"/>
      <w:sz w:val="28"/>
      <w:szCs w:val="20"/>
      <w:lang w:eastAsia="ru-RU"/>
    </w:rPr>
  </w:style>
  <w:style w:type="paragraph" w:styleId="2">
    <w:name w:val="heading 2"/>
    <w:basedOn w:val="a"/>
    <w:next w:val="a"/>
    <w:uiPriority w:val="9"/>
    <w:unhideWhenUsed/>
    <w:qFormat/>
    <w:rsid w:val="00DD3B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uiPriority w:val="9"/>
    <w:unhideWhenUsed/>
    <w:qFormat/>
    <w:rsid w:val="00DD3B2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4">
    <w:name w:val="heading 4"/>
    <w:basedOn w:val="a"/>
    <w:next w:val="a"/>
    <w:uiPriority w:val="9"/>
    <w:unhideWhenUsed/>
    <w:qFormat/>
    <w:rsid w:val="00DD3B2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uiPriority w:val="9"/>
    <w:unhideWhenUsed/>
    <w:qFormat/>
    <w:rsid w:val="00DD3B23"/>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uiPriority w:val="9"/>
    <w:unhideWhenUsed/>
    <w:qFormat/>
    <w:rsid w:val="00DD3B23"/>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uiPriority w:val="9"/>
    <w:unhideWhenUsed/>
    <w:qFormat/>
    <w:rsid w:val="00DD3B2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uiPriority w:val="9"/>
    <w:unhideWhenUsed/>
    <w:qFormat/>
    <w:rsid w:val="00DD3B2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uiPriority w:val="9"/>
    <w:unhideWhenUsed/>
    <w:qFormat/>
    <w:rsid w:val="00DD3B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Основной текст с отступом 3 Знак"/>
    <w:link w:val="31"/>
    <w:uiPriority w:val="99"/>
    <w:qFormat/>
    <w:rsid w:val="00186C29"/>
    <w:rPr>
      <w:rFonts w:ascii="Times New Roman" w:eastAsia="Calibri" w:hAnsi="Times New Roman" w:cs="Times New Roman"/>
      <w:sz w:val="26"/>
      <w:szCs w:val="24"/>
      <w:lang w:eastAsia="ru-RU"/>
    </w:rPr>
  </w:style>
  <w:style w:type="character" w:customStyle="1" w:styleId="a3">
    <w:name w:val="Основной текст Знак"/>
    <w:uiPriority w:val="99"/>
    <w:qFormat/>
    <w:rsid w:val="00186C29"/>
    <w:rPr>
      <w:rFonts w:ascii="Calibri" w:eastAsia="Times New Roman" w:hAnsi="Calibri" w:cs="Times New Roman"/>
      <w:sz w:val="20"/>
      <w:szCs w:val="20"/>
    </w:rPr>
  </w:style>
  <w:style w:type="character" w:customStyle="1" w:styleId="11">
    <w:name w:val="Гиперссылка1"/>
    <w:uiPriority w:val="99"/>
    <w:qFormat/>
    <w:rsid w:val="00186C29"/>
    <w:rPr>
      <w:rFonts w:cs="Times New Roman"/>
      <w:color w:val="0000FF"/>
      <w:u w:val="single"/>
    </w:rPr>
  </w:style>
  <w:style w:type="character" w:customStyle="1" w:styleId="a4">
    <w:name w:val="Верхний колонтитул Знак"/>
    <w:uiPriority w:val="99"/>
    <w:qFormat/>
    <w:rsid w:val="00186C29"/>
    <w:rPr>
      <w:rFonts w:ascii="Calibri" w:eastAsia="Times New Roman" w:hAnsi="Calibri" w:cs="Times New Roman"/>
      <w:sz w:val="20"/>
      <w:szCs w:val="20"/>
    </w:rPr>
  </w:style>
  <w:style w:type="character" w:styleId="a5">
    <w:name w:val="page number"/>
    <w:uiPriority w:val="99"/>
    <w:qFormat/>
    <w:rsid w:val="00186C29"/>
    <w:rPr>
      <w:rFonts w:cs="Times New Roman"/>
    </w:rPr>
  </w:style>
  <w:style w:type="character" w:customStyle="1" w:styleId="a6">
    <w:name w:val="Абзац списка Знак"/>
    <w:uiPriority w:val="99"/>
    <w:qFormat/>
    <w:rsid w:val="00186C29"/>
    <w:rPr>
      <w:rFonts w:ascii="Calibri" w:eastAsia="Calibri" w:hAnsi="Calibri" w:cs="Times New Roman"/>
    </w:rPr>
  </w:style>
  <w:style w:type="character" w:customStyle="1" w:styleId="a7">
    <w:name w:val="Название Знак"/>
    <w:qFormat/>
    <w:rsid w:val="00186C29"/>
    <w:rPr>
      <w:rFonts w:ascii="Times New Roman" w:eastAsia="Times New Roman" w:hAnsi="Times New Roman" w:cs="Times New Roman"/>
      <w:b/>
      <w:sz w:val="28"/>
      <w:szCs w:val="20"/>
    </w:rPr>
  </w:style>
  <w:style w:type="character" w:customStyle="1" w:styleId="HTML">
    <w:name w:val="Стандартный HTML Знак"/>
    <w:uiPriority w:val="99"/>
    <w:qFormat/>
    <w:rsid w:val="00186C29"/>
    <w:rPr>
      <w:rFonts w:ascii="Courier New" w:eastAsia="Calibri" w:hAnsi="Courier New" w:cs="Courier New"/>
      <w:sz w:val="20"/>
      <w:szCs w:val="20"/>
      <w:lang w:eastAsia="ru-RU"/>
    </w:rPr>
  </w:style>
  <w:style w:type="character" w:customStyle="1" w:styleId="Tahoma14">
    <w:name w:val="Стиль Tahoma 14 пт полужирный"/>
    <w:uiPriority w:val="99"/>
    <w:qFormat/>
    <w:rsid w:val="00186C29"/>
    <w:rPr>
      <w:rFonts w:ascii="Times New Roman" w:hAnsi="Times New Roman"/>
      <w:b/>
      <w:sz w:val="28"/>
    </w:rPr>
  </w:style>
  <w:style w:type="character" w:customStyle="1" w:styleId="a8">
    <w:name w:val="Без интервала Знак"/>
    <w:uiPriority w:val="99"/>
    <w:qFormat/>
    <w:locked/>
    <w:rsid w:val="00186C29"/>
    <w:rPr>
      <w:rFonts w:ascii="Calibri" w:eastAsia="Times New Roman" w:hAnsi="Calibri" w:cs="Times New Roman"/>
    </w:rPr>
  </w:style>
  <w:style w:type="character" w:customStyle="1" w:styleId="a9">
    <w:name w:val="Текст сноски Знак"/>
    <w:uiPriority w:val="99"/>
    <w:semiHidden/>
    <w:qFormat/>
    <w:rsid w:val="00A2053A"/>
    <w:rPr>
      <w:rFonts w:ascii="Calibri" w:eastAsia="Times New Roman" w:hAnsi="Calibri" w:cs="Times New Roman"/>
      <w:sz w:val="20"/>
      <w:szCs w:val="20"/>
    </w:rPr>
  </w:style>
  <w:style w:type="character" w:customStyle="1" w:styleId="12">
    <w:name w:val="Знак сноски1"/>
    <w:qFormat/>
    <w:rPr>
      <w:vertAlign w:val="superscript"/>
    </w:rPr>
  </w:style>
  <w:style w:type="character" w:customStyle="1" w:styleId="FootnoteCharacters">
    <w:name w:val="Footnote Characters"/>
    <w:uiPriority w:val="99"/>
    <w:semiHidden/>
    <w:unhideWhenUsed/>
    <w:qFormat/>
    <w:rsid w:val="00A2053A"/>
    <w:rPr>
      <w:vertAlign w:val="superscript"/>
    </w:rPr>
  </w:style>
  <w:style w:type="character" w:customStyle="1" w:styleId="10">
    <w:name w:val="Заголовок 1 Знак"/>
    <w:link w:val="1"/>
    <w:qFormat/>
    <w:rsid w:val="00346C2A"/>
    <w:rPr>
      <w:sz w:val="28"/>
    </w:rPr>
  </w:style>
  <w:style w:type="character" w:customStyle="1" w:styleId="aa">
    <w:name w:val="Текст выноски Знак"/>
    <w:uiPriority w:val="99"/>
    <w:semiHidden/>
    <w:qFormat/>
    <w:rsid w:val="00346C2A"/>
    <w:rPr>
      <w:rFonts w:ascii="Segoe UI" w:eastAsia="Times New Roman" w:hAnsi="Segoe UI" w:cs="Segoe UI"/>
      <w:sz w:val="18"/>
      <w:szCs w:val="18"/>
      <w:lang w:eastAsia="en-US"/>
    </w:rPr>
  </w:style>
  <w:style w:type="character" w:styleId="ab">
    <w:name w:val="Placeholder Text"/>
    <w:basedOn w:val="a0"/>
    <w:uiPriority w:val="99"/>
    <w:semiHidden/>
    <w:qFormat/>
    <w:rsid w:val="00162487"/>
    <w:rPr>
      <w:color w:val="808080"/>
    </w:rPr>
  </w:style>
  <w:style w:type="character" w:styleId="ac">
    <w:name w:val="annotation reference"/>
    <w:basedOn w:val="a0"/>
    <w:uiPriority w:val="99"/>
    <w:semiHidden/>
    <w:unhideWhenUsed/>
    <w:qFormat/>
    <w:rsid w:val="00302749"/>
    <w:rPr>
      <w:sz w:val="16"/>
      <w:szCs w:val="16"/>
    </w:rPr>
  </w:style>
  <w:style w:type="character" w:customStyle="1" w:styleId="ad">
    <w:name w:val="Текст примечания Знак"/>
    <w:basedOn w:val="a0"/>
    <w:uiPriority w:val="99"/>
    <w:semiHidden/>
    <w:qFormat/>
    <w:rsid w:val="00302749"/>
    <w:rPr>
      <w:rFonts w:eastAsia="Times New Roman"/>
      <w:lang w:eastAsia="en-US"/>
    </w:rPr>
  </w:style>
  <w:style w:type="character" w:customStyle="1" w:styleId="ae">
    <w:name w:val="Тема примечания Знак"/>
    <w:basedOn w:val="ad"/>
    <w:uiPriority w:val="99"/>
    <w:semiHidden/>
    <w:qFormat/>
    <w:rsid w:val="00302749"/>
    <w:rPr>
      <w:rFonts w:eastAsia="Times New Roman"/>
      <w:b/>
      <w:bCs/>
      <w:lang w:eastAsia="en-US"/>
    </w:rPr>
  </w:style>
  <w:style w:type="character" w:customStyle="1" w:styleId="timesnewroman11">
    <w:name w:val="times new roman 11"/>
    <w:basedOn w:val="a0"/>
    <w:uiPriority w:val="1"/>
    <w:qFormat/>
    <w:rsid w:val="00B510AA"/>
    <w:rPr>
      <w:rFonts w:ascii="Times New Roman" w:hAnsi="Times New Roman"/>
      <w:sz w:val="22"/>
    </w:rPr>
  </w:style>
  <w:style w:type="character" w:customStyle="1" w:styleId="13">
    <w:name w:val="Стиль1"/>
    <w:basedOn w:val="timesnewroman11"/>
    <w:uiPriority w:val="1"/>
    <w:qFormat/>
    <w:rsid w:val="00B97C26"/>
    <w:rPr>
      <w:rFonts w:ascii="Times New Roman" w:hAnsi="Times New Roman"/>
      <w:sz w:val="22"/>
    </w:rPr>
  </w:style>
  <w:style w:type="character" w:customStyle="1" w:styleId="20">
    <w:name w:val="Стиль2"/>
    <w:basedOn w:val="a0"/>
    <w:uiPriority w:val="1"/>
    <w:qFormat/>
    <w:rsid w:val="00B97C26"/>
    <w:rPr>
      <w:rFonts w:ascii="Times New Roman" w:hAnsi="Times New Roman"/>
      <w:sz w:val="18"/>
    </w:rPr>
  </w:style>
  <w:style w:type="character" w:customStyle="1" w:styleId="Timesnewroman9">
    <w:name w:val="Times new roman 9"/>
    <w:basedOn w:val="a0"/>
    <w:uiPriority w:val="1"/>
    <w:qFormat/>
    <w:rsid w:val="00B97C26"/>
    <w:rPr>
      <w:rFonts w:ascii="Times New Roman" w:hAnsi="Times New Roman"/>
      <w:sz w:val="18"/>
    </w:rPr>
  </w:style>
  <w:style w:type="character" w:customStyle="1" w:styleId="Timesnewroman12">
    <w:name w:val="Times new roman 12 полужирный"/>
    <w:basedOn w:val="a0"/>
    <w:uiPriority w:val="1"/>
    <w:qFormat/>
    <w:rsid w:val="00931306"/>
    <w:rPr>
      <w:rFonts w:ascii="Times New Roman" w:hAnsi="Times New Roman"/>
      <w:b/>
      <w:sz w:val="24"/>
    </w:rPr>
  </w:style>
  <w:style w:type="character" w:customStyle="1" w:styleId="timesnewroman120">
    <w:name w:val="times new roman 12"/>
    <w:uiPriority w:val="1"/>
    <w:qFormat/>
    <w:rsid w:val="00CD65B1"/>
    <w:rPr>
      <w:rFonts w:ascii="Times New Roman" w:hAnsi="Times New Roman"/>
      <w:bCs/>
      <w:sz w:val="24"/>
      <w:szCs w:val="24"/>
    </w:rPr>
  </w:style>
  <w:style w:type="character" w:customStyle="1" w:styleId="14">
    <w:name w:val="Название Знак1"/>
    <w:basedOn w:val="a0"/>
    <w:link w:val="af"/>
    <w:qFormat/>
    <w:rsid w:val="00DD3B23"/>
    <w:rPr>
      <w:rFonts w:asciiTheme="majorHAnsi" w:eastAsiaTheme="majorEastAsia" w:hAnsiTheme="majorHAnsi" w:cstheme="majorBidi"/>
      <w:spacing w:val="-10"/>
      <w:kern w:val="2"/>
      <w:sz w:val="56"/>
      <w:szCs w:val="56"/>
      <w:lang w:eastAsia="en-US"/>
    </w:rPr>
  </w:style>
  <w:style w:type="character" w:customStyle="1" w:styleId="21">
    <w:name w:val="Цитата 2 Знак1"/>
    <w:basedOn w:val="a0"/>
    <w:link w:val="22"/>
    <w:uiPriority w:val="9"/>
    <w:qFormat/>
    <w:rsid w:val="00DD3B23"/>
    <w:rPr>
      <w:rFonts w:asciiTheme="majorHAnsi" w:eastAsiaTheme="majorEastAsia" w:hAnsiTheme="majorHAnsi" w:cstheme="majorBidi"/>
      <w:color w:val="2F5496" w:themeColor="accent1" w:themeShade="BF"/>
      <w:sz w:val="26"/>
      <w:szCs w:val="26"/>
      <w:lang w:eastAsia="en-US"/>
    </w:rPr>
  </w:style>
  <w:style w:type="character" w:customStyle="1" w:styleId="310">
    <w:name w:val="Основной текст с отступом 3 Знак1"/>
    <w:basedOn w:val="a0"/>
    <w:uiPriority w:val="9"/>
    <w:qFormat/>
    <w:rsid w:val="00DD3B23"/>
    <w:rPr>
      <w:rFonts w:asciiTheme="majorHAnsi" w:eastAsiaTheme="majorEastAsia" w:hAnsiTheme="majorHAnsi" w:cstheme="majorBidi"/>
      <w:color w:val="1F3763" w:themeColor="accent1" w:themeShade="7F"/>
      <w:sz w:val="24"/>
      <w:szCs w:val="24"/>
      <w:lang w:eastAsia="en-US"/>
    </w:rPr>
  </w:style>
  <w:style w:type="character" w:customStyle="1" w:styleId="40">
    <w:name w:val="Заголовок 4 Знак"/>
    <w:basedOn w:val="a0"/>
    <w:uiPriority w:val="9"/>
    <w:qFormat/>
    <w:rsid w:val="00DD3B23"/>
    <w:rPr>
      <w:rFonts w:asciiTheme="majorHAnsi" w:eastAsiaTheme="majorEastAsia" w:hAnsiTheme="majorHAnsi" w:cstheme="majorBidi"/>
      <w:i/>
      <w:iCs/>
      <w:color w:val="2F5496" w:themeColor="accent1" w:themeShade="BF"/>
      <w:sz w:val="22"/>
      <w:szCs w:val="22"/>
      <w:lang w:eastAsia="en-US"/>
    </w:rPr>
  </w:style>
  <w:style w:type="character" w:customStyle="1" w:styleId="50">
    <w:name w:val="Заголовок 5 Знак"/>
    <w:basedOn w:val="a0"/>
    <w:uiPriority w:val="9"/>
    <w:qFormat/>
    <w:rsid w:val="00DD3B23"/>
    <w:rPr>
      <w:rFonts w:asciiTheme="majorHAnsi" w:eastAsiaTheme="majorEastAsia" w:hAnsiTheme="majorHAnsi" w:cstheme="majorBidi"/>
      <w:color w:val="2F5496" w:themeColor="accent1" w:themeShade="BF"/>
      <w:sz w:val="22"/>
      <w:szCs w:val="22"/>
      <w:lang w:eastAsia="en-US"/>
    </w:rPr>
  </w:style>
  <w:style w:type="character" w:customStyle="1" w:styleId="60">
    <w:name w:val="Заголовок 6 Знак"/>
    <w:basedOn w:val="a0"/>
    <w:uiPriority w:val="9"/>
    <w:qFormat/>
    <w:rsid w:val="00DD3B23"/>
    <w:rPr>
      <w:rFonts w:asciiTheme="majorHAnsi" w:eastAsiaTheme="majorEastAsia" w:hAnsiTheme="majorHAnsi" w:cstheme="majorBidi"/>
      <w:color w:val="1F3763" w:themeColor="accent1" w:themeShade="7F"/>
      <w:sz w:val="22"/>
      <w:szCs w:val="22"/>
      <w:lang w:eastAsia="en-US"/>
    </w:rPr>
  </w:style>
  <w:style w:type="character" w:customStyle="1" w:styleId="70">
    <w:name w:val="Заголовок 7 Знак"/>
    <w:basedOn w:val="a0"/>
    <w:uiPriority w:val="9"/>
    <w:qFormat/>
    <w:rsid w:val="00DD3B23"/>
    <w:rPr>
      <w:rFonts w:asciiTheme="majorHAnsi" w:eastAsiaTheme="majorEastAsia" w:hAnsiTheme="majorHAnsi" w:cstheme="majorBidi"/>
      <w:i/>
      <w:iCs/>
      <w:color w:val="1F3763" w:themeColor="accent1" w:themeShade="7F"/>
      <w:sz w:val="22"/>
      <w:szCs w:val="22"/>
      <w:lang w:eastAsia="en-US"/>
    </w:rPr>
  </w:style>
  <w:style w:type="character" w:customStyle="1" w:styleId="80">
    <w:name w:val="Заголовок 8 Знак"/>
    <w:basedOn w:val="a0"/>
    <w:uiPriority w:val="9"/>
    <w:qFormat/>
    <w:rsid w:val="00DD3B23"/>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0"/>
    <w:uiPriority w:val="9"/>
    <w:qFormat/>
    <w:rsid w:val="00DD3B23"/>
    <w:rPr>
      <w:rFonts w:asciiTheme="majorHAnsi" w:eastAsiaTheme="majorEastAsia" w:hAnsiTheme="majorHAnsi" w:cstheme="majorBidi"/>
      <w:i/>
      <w:iCs/>
      <w:color w:val="272727" w:themeColor="text1" w:themeTint="D8"/>
      <w:sz w:val="21"/>
      <w:szCs w:val="21"/>
      <w:lang w:eastAsia="en-US"/>
    </w:rPr>
  </w:style>
  <w:style w:type="character" w:styleId="af0">
    <w:name w:val="Book Title"/>
    <w:basedOn w:val="a0"/>
    <w:uiPriority w:val="33"/>
    <w:qFormat/>
    <w:rsid w:val="00DD3B23"/>
    <w:rPr>
      <w:b/>
      <w:bCs/>
      <w:i/>
      <w:iCs/>
      <w:spacing w:val="5"/>
    </w:rPr>
  </w:style>
  <w:style w:type="character" w:styleId="af1">
    <w:name w:val="Intense Reference"/>
    <w:basedOn w:val="a0"/>
    <w:uiPriority w:val="32"/>
    <w:qFormat/>
    <w:rsid w:val="00DD3B23"/>
    <w:rPr>
      <w:b/>
      <w:bCs/>
      <w:smallCaps/>
      <w:color w:val="4472C4" w:themeColor="accent1"/>
      <w:spacing w:val="5"/>
    </w:rPr>
  </w:style>
  <w:style w:type="character" w:styleId="af2">
    <w:name w:val="Subtle Reference"/>
    <w:basedOn w:val="a0"/>
    <w:uiPriority w:val="31"/>
    <w:qFormat/>
    <w:rsid w:val="00DD3B23"/>
    <w:rPr>
      <w:smallCaps/>
      <w:color w:val="5A5A5A" w:themeColor="text1" w:themeTint="A5"/>
    </w:rPr>
  </w:style>
  <w:style w:type="character" w:customStyle="1" w:styleId="af3">
    <w:name w:val="Выделенная цитата Знак"/>
    <w:basedOn w:val="a0"/>
    <w:uiPriority w:val="30"/>
    <w:qFormat/>
    <w:rsid w:val="00DD3B23"/>
    <w:rPr>
      <w:rFonts w:eastAsia="Times New Roman"/>
      <w:i/>
      <w:iCs/>
      <w:color w:val="4472C4" w:themeColor="accent1"/>
      <w:sz w:val="22"/>
      <w:szCs w:val="22"/>
      <w:lang w:eastAsia="en-US"/>
    </w:rPr>
  </w:style>
  <w:style w:type="character" w:customStyle="1" w:styleId="23">
    <w:name w:val="Цитата 2 Знак"/>
    <w:basedOn w:val="a0"/>
    <w:uiPriority w:val="29"/>
    <w:qFormat/>
    <w:rsid w:val="00DD3B23"/>
    <w:rPr>
      <w:rFonts w:eastAsia="Times New Roman"/>
      <w:i/>
      <w:iCs/>
      <w:color w:val="404040" w:themeColor="text1" w:themeTint="BF"/>
      <w:sz w:val="22"/>
      <w:szCs w:val="22"/>
      <w:lang w:eastAsia="en-US"/>
    </w:rPr>
  </w:style>
  <w:style w:type="character" w:styleId="af4">
    <w:name w:val="Strong"/>
    <w:basedOn w:val="a0"/>
    <w:uiPriority w:val="22"/>
    <w:qFormat/>
    <w:rsid w:val="00DD3B23"/>
    <w:rPr>
      <w:b/>
      <w:bCs/>
    </w:rPr>
  </w:style>
  <w:style w:type="character" w:styleId="af5">
    <w:name w:val="Intense Emphasis"/>
    <w:basedOn w:val="a0"/>
    <w:uiPriority w:val="21"/>
    <w:qFormat/>
    <w:rsid w:val="00DD3B23"/>
    <w:rPr>
      <w:i/>
      <w:iCs/>
      <w:color w:val="4472C4" w:themeColor="accent1"/>
    </w:rPr>
  </w:style>
  <w:style w:type="character" w:styleId="af6">
    <w:name w:val="Emphasis"/>
    <w:basedOn w:val="a0"/>
    <w:uiPriority w:val="20"/>
    <w:qFormat/>
    <w:rsid w:val="00DD3B23"/>
    <w:rPr>
      <w:i/>
      <w:iCs/>
    </w:rPr>
  </w:style>
  <w:style w:type="character" w:styleId="af7">
    <w:name w:val="Subtle Emphasis"/>
    <w:basedOn w:val="a0"/>
    <w:uiPriority w:val="19"/>
    <w:qFormat/>
    <w:rsid w:val="00DD3B23"/>
    <w:rPr>
      <w:i/>
      <w:iCs/>
      <w:color w:val="404040" w:themeColor="text1" w:themeTint="BF"/>
    </w:rPr>
  </w:style>
  <w:style w:type="character" w:customStyle="1" w:styleId="af8">
    <w:name w:val="Подзаголовок Знак"/>
    <w:basedOn w:val="a0"/>
    <w:uiPriority w:val="11"/>
    <w:qFormat/>
    <w:rsid w:val="00DD3B23"/>
    <w:rPr>
      <w:rFonts w:asciiTheme="minorHAnsi" w:eastAsiaTheme="minorEastAsia" w:hAnsiTheme="minorHAnsi" w:cstheme="minorBidi"/>
      <w:color w:val="5A5A5A" w:themeColor="text1" w:themeTint="A5"/>
      <w:spacing w:val="15"/>
      <w:sz w:val="22"/>
      <w:szCs w:val="22"/>
      <w:lang w:eastAsia="en-US"/>
    </w:rPr>
  </w:style>
  <w:style w:type="character" w:customStyle="1" w:styleId="120">
    <w:name w:val="таймс нью роман 12 курсив"/>
    <w:basedOn w:val="a0"/>
    <w:uiPriority w:val="1"/>
    <w:qFormat/>
    <w:rsid w:val="00F81184"/>
    <w:rPr>
      <w:rFonts w:ascii="Times New Roman" w:hAnsi="Times New Roman"/>
      <w:i/>
      <w:sz w:val="24"/>
    </w:rPr>
  </w:style>
  <w:style w:type="character" w:customStyle="1" w:styleId="timesnewroman10">
    <w:name w:val="times new roman 10"/>
    <w:basedOn w:val="a0"/>
    <w:uiPriority w:val="1"/>
    <w:qFormat/>
    <w:rsid w:val="00C10CF1"/>
    <w:rPr>
      <w:rFonts w:ascii="Times New Roman" w:hAnsi="Times New Roman"/>
      <w:sz w:val="20"/>
    </w:rPr>
  </w:style>
  <w:style w:type="character" w:customStyle="1" w:styleId="110">
    <w:name w:val="Заголовок 1 Знак1"/>
    <w:basedOn w:val="a0"/>
    <w:uiPriority w:val="1"/>
    <w:qFormat/>
    <w:rsid w:val="0049480B"/>
    <w:rPr>
      <w:rFonts w:ascii="Times New Roman" w:hAnsi="Times New Roman"/>
      <w:sz w:val="20"/>
    </w:rPr>
  </w:style>
  <w:style w:type="character" w:customStyle="1" w:styleId="af9">
    <w:name w:val="Основной текст_"/>
    <w:link w:val="15"/>
    <w:qFormat/>
    <w:rsid w:val="00F9491C"/>
    <w:rPr>
      <w:rFonts w:ascii="Times New Roman" w:eastAsia="Times New Roman" w:hAnsi="Times New Roman"/>
      <w:shd w:val="clear" w:color="auto" w:fill="FFFFFF"/>
    </w:rPr>
  </w:style>
  <w:style w:type="character" w:customStyle="1" w:styleId="afa">
    <w:name w:val="Нижний колонтитул Знак"/>
    <w:basedOn w:val="a0"/>
    <w:uiPriority w:val="99"/>
    <w:qFormat/>
    <w:rsid w:val="00DC6A88"/>
    <w:rPr>
      <w:rFonts w:ascii="Times New Roman" w:eastAsia="Times New Roman" w:hAnsi="Times New Roman"/>
      <w:sz w:val="24"/>
      <w:szCs w:val="22"/>
      <w:lang w:eastAsia="en-US"/>
    </w:rPr>
  </w:style>
  <w:style w:type="character" w:styleId="afb">
    <w:name w:val="Hyperlink"/>
    <w:rPr>
      <w:color w:val="000080"/>
      <w:u w:val="single"/>
    </w:rPr>
  </w:style>
  <w:style w:type="paragraph" w:customStyle="1" w:styleId="afc">
    <w:name w:val="Заголовок"/>
    <w:basedOn w:val="a"/>
    <w:next w:val="afd"/>
    <w:qFormat/>
    <w:pPr>
      <w:keepNext/>
      <w:spacing w:before="240" w:after="120"/>
    </w:pPr>
    <w:rPr>
      <w:rFonts w:ascii="Liberation Sans" w:eastAsia="Tahoma" w:hAnsi="Liberation Sans" w:cs="Noto Sans Devanagari"/>
      <w:sz w:val="28"/>
      <w:szCs w:val="28"/>
    </w:rPr>
  </w:style>
  <w:style w:type="paragraph" w:styleId="afd">
    <w:name w:val="Body Text"/>
    <w:basedOn w:val="a"/>
    <w:uiPriority w:val="99"/>
    <w:rsid w:val="00186C29"/>
    <w:pPr>
      <w:spacing w:after="120"/>
    </w:pPr>
    <w:rPr>
      <w:sz w:val="20"/>
      <w:szCs w:val="20"/>
    </w:rPr>
  </w:style>
  <w:style w:type="paragraph" w:styleId="afe">
    <w:name w:val="List"/>
    <w:basedOn w:val="afd"/>
    <w:rPr>
      <w:rFonts w:cs="Noto Sans Devanagari"/>
    </w:rPr>
  </w:style>
  <w:style w:type="paragraph" w:styleId="aff">
    <w:name w:val="caption"/>
    <w:basedOn w:val="a"/>
    <w:qFormat/>
    <w:pPr>
      <w:suppressLineNumbers/>
      <w:spacing w:before="120" w:after="120"/>
    </w:pPr>
    <w:rPr>
      <w:rFonts w:cs="Noto Sans Devanagari"/>
      <w:i/>
      <w:iCs/>
      <w:szCs w:val="24"/>
    </w:rPr>
  </w:style>
  <w:style w:type="paragraph" w:styleId="aff0">
    <w:name w:val="index heading"/>
    <w:basedOn w:val="a"/>
    <w:qFormat/>
    <w:pPr>
      <w:suppressLineNumbers/>
    </w:pPr>
    <w:rPr>
      <w:rFonts w:cs="Noto Sans Devanagari"/>
    </w:rPr>
  </w:style>
  <w:style w:type="paragraph" w:styleId="aff1">
    <w:name w:val="No Spacing"/>
    <w:uiPriority w:val="99"/>
    <w:qFormat/>
    <w:rsid w:val="00186C29"/>
    <w:rPr>
      <w:rFonts w:eastAsia="Times New Roman"/>
      <w:sz w:val="22"/>
      <w:szCs w:val="22"/>
      <w:lang w:eastAsia="en-US"/>
    </w:rPr>
  </w:style>
  <w:style w:type="paragraph" w:customStyle="1" w:styleId="ConsPlusNormal">
    <w:name w:val="ConsPlusNormal"/>
    <w:qFormat/>
    <w:rsid w:val="00186C29"/>
    <w:pPr>
      <w:widowControl w:val="0"/>
      <w:ind w:firstLine="720"/>
    </w:pPr>
    <w:rPr>
      <w:rFonts w:ascii="Arial" w:hAnsi="Arial" w:cs="Arial"/>
    </w:rPr>
  </w:style>
  <w:style w:type="paragraph" w:customStyle="1" w:styleId="TextBoldCenter">
    <w:name w:val="TextBoldCenter"/>
    <w:basedOn w:val="a"/>
    <w:qFormat/>
    <w:rsid w:val="00186C29"/>
    <w:pPr>
      <w:spacing w:before="283" w:after="0" w:line="240" w:lineRule="auto"/>
      <w:jc w:val="center"/>
    </w:pPr>
    <w:rPr>
      <w:rFonts w:eastAsia="Calibri"/>
      <w:b/>
      <w:bCs/>
      <w:sz w:val="26"/>
      <w:szCs w:val="26"/>
      <w:lang w:eastAsia="ru-RU"/>
    </w:rPr>
  </w:style>
  <w:style w:type="paragraph" w:customStyle="1" w:styleId="TextBasTxt">
    <w:name w:val="TextBasTxt"/>
    <w:basedOn w:val="a"/>
    <w:qFormat/>
    <w:rsid w:val="00186C29"/>
    <w:pPr>
      <w:spacing w:after="0" w:line="240" w:lineRule="auto"/>
      <w:ind w:firstLine="567"/>
      <w:jc w:val="both"/>
    </w:pPr>
    <w:rPr>
      <w:rFonts w:eastAsia="Calibri"/>
      <w:szCs w:val="24"/>
      <w:lang w:eastAsia="ru-RU"/>
    </w:rPr>
  </w:style>
  <w:style w:type="paragraph" w:styleId="31">
    <w:name w:val="Body Text Indent 3"/>
    <w:basedOn w:val="a"/>
    <w:link w:val="30"/>
    <w:uiPriority w:val="99"/>
    <w:qFormat/>
    <w:rsid w:val="00186C29"/>
    <w:pPr>
      <w:spacing w:after="0" w:line="240" w:lineRule="auto"/>
      <w:ind w:firstLine="567"/>
      <w:jc w:val="both"/>
    </w:pPr>
    <w:rPr>
      <w:rFonts w:eastAsia="Calibri"/>
      <w:sz w:val="26"/>
      <w:szCs w:val="24"/>
      <w:lang w:eastAsia="ru-RU"/>
    </w:rPr>
  </w:style>
  <w:style w:type="paragraph" w:styleId="aff2">
    <w:name w:val="List Paragraph"/>
    <w:basedOn w:val="a"/>
    <w:uiPriority w:val="99"/>
    <w:qFormat/>
    <w:rsid w:val="00186C29"/>
    <w:pPr>
      <w:ind w:left="720"/>
      <w:contextualSpacing/>
    </w:pPr>
    <w:rPr>
      <w:rFonts w:eastAsia="Calibri"/>
    </w:rPr>
  </w:style>
  <w:style w:type="paragraph" w:customStyle="1" w:styleId="aff3">
    <w:name w:val="Верхний и нижний колонтитулы"/>
    <w:basedOn w:val="a"/>
    <w:qFormat/>
  </w:style>
  <w:style w:type="paragraph" w:customStyle="1" w:styleId="aff4">
    <w:name w:val="Колонтитул"/>
    <w:basedOn w:val="a"/>
    <w:qFormat/>
  </w:style>
  <w:style w:type="paragraph" w:styleId="aff5">
    <w:name w:val="header"/>
    <w:basedOn w:val="a"/>
    <w:uiPriority w:val="99"/>
    <w:rsid w:val="00186C29"/>
    <w:pPr>
      <w:tabs>
        <w:tab w:val="center" w:pos="4677"/>
        <w:tab w:val="right" w:pos="9355"/>
      </w:tabs>
    </w:pPr>
    <w:rPr>
      <w:sz w:val="20"/>
      <w:szCs w:val="20"/>
    </w:rPr>
  </w:style>
  <w:style w:type="paragraph" w:customStyle="1" w:styleId="15">
    <w:name w:val="Название1"/>
    <w:basedOn w:val="a"/>
    <w:link w:val="af9"/>
    <w:qFormat/>
    <w:rsid w:val="00186C29"/>
    <w:pPr>
      <w:spacing w:after="0" w:line="240" w:lineRule="auto"/>
      <w:jc w:val="center"/>
      <w:textAlignment w:val="baseline"/>
    </w:pPr>
    <w:rPr>
      <w:b/>
      <w:sz w:val="28"/>
      <w:szCs w:val="20"/>
    </w:rPr>
  </w:style>
  <w:style w:type="paragraph" w:customStyle="1" w:styleId="rezul">
    <w:name w:val="rezul"/>
    <w:basedOn w:val="a"/>
    <w:qFormat/>
    <w:rsid w:val="00186C29"/>
    <w:pPr>
      <w:widowControl w:val="0"/>
      <w:spacing w:after="0" w:line="240" w:lineRule="auto"/>
      <w:ind w:firstLine="283"/>
      <w:jc w:val="both"/>
    </w:pPr>
    <w:rPr>
      <w:b/>
      <w:szCs w:val="20"/>
      <w:lang w:val="en-US"/>
    </w:rPr>
  </w:style>
  <w:style w:type="paragraph" w:customStyle="1" w:styleId="adress">
    <w:name w:val="adress"/>
    <w:basedOn w:val="a"/>
    <w:qFormat/>
    <w:rsid w:val="00186C29"/>
    <w:pPr>
      <w:spacing w:before="1" w:after="1" w:line="240" w:lineRule="atLeast"/>
      <w:ind w:left="1" w:right="1" w:firstLine="1"/>
      <w:jc w:val="center"/>
    </w:pPr>
    <w:rPr>
      <w:b/>
      <w:i/>
      <w:sz w:val="20"/>
      <w:szCs w:val="20"/>
      <w:lang w:val="en-US"/>
    </w:rPr>
  </w:style>
  <w:style w:type="paragraph" w:customStyle="1" w:styleId="ConsPlusNonformat">
    <w:name w:val="ConsPlusNonformat"/>
    <w:qFormat/>
    <w:rsid w:val="00186C29"/>
    <w:pPr>
      <w:widowControl w:val="0"/>
    </w:pPr>
    <w:rPr>
      <w:rFonts w:ascii="Courier New" w:eastAsia="Times New Roman" w:hAnsi="Courier New" w:cs="Courier New"/>
    </w:rPr>
  </w:style>
  <w:style w:type="paragraph" w:styleId="HTML0">
    <w:name w:val="HTML Preformatted"/>
    <w:basedOn w:val="a"/>
    <w:uiPriority w:val="99"/>
    <w:unhideWhenUsed/>
    <w:qFormat/>
    <w:rsid w:val="00186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paragraph" w:styleId="aff6">
    <w:name w:val="footnote text"/>
    <w:basedOn w:val="a"/>
    <w:uiPriority w:val="99"/>
    <w:semiHidden/>
    <w:unhideWhenUsed/>
    <w:rsid w:val="00A2053A"/>
    <w:pPr>
      <w:spacing w:after="0" w:line="240" w:lineRule="auto"/>
    </w:pPr>
    <w:rPr>
      <w:sz w:val="20"/>
      <w:szCs w:val="20"/>
    </w:rPr>
  </w:style>
  <w:style w:type="paragraph" w:styleId="aff7">
    <w:name w:val="Balloon Text"/>
    <w:basedOn w:val="a"/>
    <w:uiPriority w:val="99"/>
    <w:semiHidden/>
    <w:unhideWhenUsed/>
    <w:qFormat/>
    <w:rsid w:val="00346C2A"/>
    <w:pPr>
      <w:spacing w:after="0" w:line="240" w:lineRule="auto"/>
    </w:pPr>
    <w:rPr>
      <w:rFonts w:ascii="Segoe UI" w:hAnsi="Segoe UI" w:cs="Segoe UI"/>
      <w:sz w:val="18"/>
      <w:szCs w:val="18"/>
    </w:rPr>
  </w:style>
  <w:style w:type="paragraph" w:styleId="aff8">
    <w:name w:val="annotation text"/>
    <w:basedOn w:val="a"/>
    <w:uiPriority w:val="99"/>
    <w:semiHidden/>
    <w:unhideWhenUsed/>
    <w:qFormat/>
    <w:rsid w:val="00302749"/>
    <w:pPr>
      <w:spacing w:line="240" w:lineRule="auto"/>
    </w:pPr>
    <w:rPr>
      <w:sz w:val="20"/>
      <w:szCs w:val="20"/>
    </w:rPr>
  </w:style>
  <w:style w:type="paragraph" w:styleId="aff9">
    <w:name w:val="annotation subject"/>
    <w:basedOn w:val="aff8"/>
    <w:next w:val="aff8"/>
    <w:uiPriority w:val="99"/>
    <w:semiHidden/>
    <w:unhideWhenUsed/>
    <w:qFormat/>
    <w:rsid w:val="00302749"/>
    <w:rPr>
      <w:b/>
      <w:bCs/>
    </w:rPr>
  </w:style>
  <w:style w:type="paragraph" w:styleId="af">
    <w:name w:val="Title"/>
    <w:basedOn w:val="a"/>
    <w:next w:val="a"/>
    <w:link w:val="14"/>
    <w:qFormat/>
    <w:rsid w:val="00DD3B23"/>
    <w:pPr>
      <w:spacing w:after="0" w:line="240" w:lineRule="auto"/>
      <w:contextualSpacing/>
    </w:pPr>
    <w:rPr>
      <w:rFonts w:asciiTheme="majorHAnsi" w:eastAsiaTheme="majorEastAsia" w:hAnsiTheme="majorHAnsi" w:cstheme="majorBidi"/>
      <w:spacing w:val="-10"/>
      <w:kern w:val="2"/>
      <w:sz w:val="56"/>
      <w:szCs w:val="56"/>
    </w:rPr>
  </w:style>
  <w:style w:type="paragraph" w:styleId="affa">
    <w:name w:val="Intense Quote"/>
    <w:basedOn w:val="a"/>
    <w:next w:val="a"/>
    <w:uiPriority w:val="30"/>
    <w:qFormat/>
    <w:rsid w:val="00DD3B23"/>
    <w:pPr>
      <w:pBdr>
        <w:top w:val="single" w:sz="4" w:space="10" w:color="4472C4"/>
        <w:bottom w:val="single" w:sz="4" w:space="10" w:color="4472C4"/>
      </w:pBdr>
      <w:spacing w:before="360" w:after="360"/>
      <w:ind w:left="864" w:right="864"/>
      <w:jc w:val="center"/>
    </w:pPr>
    <w:rPr>
      <w:i/>
      <w:iCs/>
      <w:color w:val="4472C4" w:themeColor="accent1"/>
    </w:rPr>
  </w:style>
  <w:style w:type="paragraph" w:styleId="22">
    <w:name w:val="Quote"/>
    <w:basedOn w:val="a"/>
    <w:next w:val="a"/>
    <w:link w:val="21"/>
    <w:uiPriority w:val="29"/>
    <w:qFormat/>
    <w:rsid w:val="00DD3B23"/>
    <w:pPr>
      <w:spacing w:before="200" w:after="160"/>
      <w:ind w:left="864" w:right="864"/>
      <w:jc w:val="center"/>
    </w:pPr>
    <w:rPr>
      <w:i/>
      <w:iCs/>
      <w:color w:val="404040" w:themeColor="text1" w:themeTint="BF"/>
    </w:rPr>
  </w:style>
  <w:style w:type="paragraph" w:styleId="affb">
    <w:name w:val="Subtitle"/>
    <w:basedOn w:val="a"/>
    <w:next w:val="a"/>
    <w:uiPriority w:val="11"/>
    <w:qFormat/>
    <w:rsid w:val="00DD3B23"/>
    <w:pPr>
      <w:spacing w:after="160"/>
    </w:pPr>
    <w:rPr>
      <w:rFonts w:asciiTheme="minorHAnsi" w:eastAsiaTheme="minorEastAsia" w:hAnsiTheme="minorHAnsi" w:cstheme="minorBidi"/>
      <w:color w:val="5A5A5A" w:themeColor="text1" w:themeTint="A5"/>
      <w:spacing w:val="15"/>
    </w:rPr>
  </w:style>
  <w:style w:type="paragraph" w:customStyle="1" w:styleId="16">
    <w:name w:val="Основной текст1"/>
    <w:basedOn w:val="a"/>
    <w:qFormat/>
    <w:rsid w:val="00F9491C"/>
    <w:pPr>
      <w:widowControl w:val="0"/>
      <w:shd w:val="clear" w:color="auto" w:fill="FFFFFF"/>
      <w:spacing w:after="0" w:line="250" w:lineRule="exact"/>
      <w:jc w:val="both"/>
    </w:pPr>
    <w:rPr>
      <w:sz w:val="20"/>
      <w:szCs w:val="20"/>
      <w:lang w:eastAsia="ru-RU"/>
    </w:rPr>
  </w:style>
  <w:style w:type="paragraph" w:styleId="affc">
    <w:name w:val="footer"/>
    <w:basedOn w:val="a"/>
    <w:uiPriority w:val="99"/>
    <w:unhideWhenUsed/>
    <w:rsid w:val="00DC6A88"/>
    <w:pPr>
      <w:tabs>
        <w:tab w:val="center" w:pos="4677"/>
        <w:tab w:val="right" w:pos="9355"/>
      </w:tabs>
      <w:spacing w:after="0" w:line="240" w:lineRule="auto"/>
    </w:pPr>
  </w:style>
  <w:style w:type="paragraph" w:customStyle="1" w:styleId="affd">
    <w:name w:val="Содержимое врезки"/>
    <w:basedOn w:val="a"/>
    <w:qFormat/>
  </w:style>
  <w:style w:type="table" w:styleId="affe">
    <w:name w:val="Table Grid"/>
    <w:basedOn w:val="a1"/>
    <w:uiPriority w:val="39"/>
    <w:rsid w:val="00C40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consultantplus://offline/ref=8A76FA06049EE4735DB6A3AC8BFAF6982E71F16A1E07AEA391AEB5B39E1F569B4C91983D33E7C4AD59180F10F7L1K5P"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itopcase.ru/schema/customXmlParts/controlInfo" model="Utilities.WordGenerator.LotDocumentation.NonLivingRoomSellAuc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A5F79-B83C-46F4-86AF-5DF3D60200F7}">
  <ds:schemaRefs>
    <ds:schemaRef ds:uri="http://itopcase.ru/schema/customXmlParts/controlInfo"/>
  </ds:schemaRefs>
</ds:datastoreItem>
</file>

<file path=customXml/itemProps2.xml><?xml version="1.0" encoding="utf-8"?>
<ds:datastoreItem xmlns:ds="http://schemas.openxmlformats.org/officeDocument/2006/customXml" ds:itemID="{64D802B0-BE81-48F5-9AF6-2BA4333EE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18</Pages>
  <Words>7368</Words>
  <Characters>42004</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Таксер Е.Ю.</dc:creator>
  <cp:lastModifiedBy>user</cp:lastModifiedBy>
  <cp:revision>6</cp:revision>
  <cp:lastPrinted>2023-04-18T09:09:00Z</cp:lastPrinted>
  <dcterms:created xsi:type="dcterms:W3CDTF">2024-11-18T16:30:00Z</dcterms:created>
  <dcterms:modified xsi:type="dcterms:W3CDTF">2024-11-21T15:14:00Z</dcterms:modified>
  <dc:language>ru-RU</dc:language>
</cp:coreProperties>
</file>