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C0FB4" w:rsidRPr="00DC0FB4" w:rsidTr="006844F7">
        <w:tc>
          <w:tcPr>
            <w:tcW w:w="9571" w:type="dxa"/>
            <w:shd w:val="clear" w:color="auto" w:fill="auto"/>
          </w:tcPr>
          <w:p w:rsidR="00DC0FB4" w:rsidRPr="00DC0FB4" w:rsidRDefault="00DC0FB4" w:rsidP="00DC0FB4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</w:pPr>
            <w:r w:rsidRPr="00DC0FB4">
              <w:rPr>
                <w:rFonts w:ascii="Times New Roman" w:eastAsia="Times New Roman" w:hAnsi="Times New Roman" w:cs="Times New Roman"/>
                <w:b/>
                <w:noProof/>
                <w:sz w:val="44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2552065</wp:posOffset>
                  </wp:positionH>
                  <wp:positionV relativeFrom="paragraph">
                    <wp:posOffset>66040</wp:posOffset>
                  </wp:positionV>
                  <wp:extent cx="685800" cy="800100"/>
                  <wp:effectExtent l="0" t="0" r="0" b="0"/>
                  <wp:wrapTopAndBottom/>
                  <wp:docPr id="1" name="Рисунок 1" descr="герб Белева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лева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5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0FB4" w:rsidRPr="00DC0FB4" w:rsidTr="006844F7">
        <w:tc>
          <w:tcPr>
            <w:tcW w:w="9571" w:type="dxa"/>
            <w:shd w:val="clear" w:color="auto" w:fill="auto"/>
          </w:tcPr>
          <w:p w:rsidR="00DC0FB4" w:rsidRPr="00DC0FB4" w:rsidRDefault="00DC0FB4" w:rsidP="00DC0FB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0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DC0FB4" w:rsidRPr="00DC0FB4" w:rsidTr="006844F7">
        <w:tc>
          <w:tcPr>
            <w:tcW w:w="9571" w:type="dxa"/>
            <w:shd w:val="clear" w:color="auto" w:fill="auto"/>
          </w:tcPr>
          <w:p w:rsidR="00DC0FB4" w:rsidRPr="00DC0FB4" w:rsidRDefault="00DC0FB4" w:rsidP="00DC0FB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0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ЛЕВОБЕРЕЖНОЕ </w:t>
            </w:r>
          </w:p>
        </w:tc>
      </w:tr>
      <w:tr w:rsidR="00DC0FB4" w:rsidRPr="00DC0FB4" w:rsidTr="006844F7">
        <w:tc>
          <w:tcPr>
            <w:tcW w:w="9571" w:type="dxa"/>
            <w:shd w:val="clear" w:color="auto" w:fill="auto"/>
          </w:tcPr>
          <w:p w:rsidR="00DC0FB4" w:rsidRPr="00DC0FB4" w:rsidRDefault="00DC0FB4" w:rsidP="00DC0FB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0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БЕЛЕВСКОГО РАЙОНА</w:t>
            </w:r>
          </w:p>
        </w:tc>
      </w:tr>
      <w:tr w:rsidR="00DC0FB4" w:rsidRPr="00DC0FB4" w:rsidTr="006844F7">
        <w:trPr>
          <w:trHeight w:val="369"/>
        </w:trPr>
        <w:tc>
          <w:tcPr>
            <w:tcW w:w="9571" w:type="dxa"/>
            <w:shd w:val="clear" w:color="auto" w:fill="auto"/>
          </w:tcPr>
          <w:p w:rsidR="00DC0FB4" w:rsidRPr="00DC0FB4" w:rsidRDefault="00DC0FB4" w:rsidP="00DC0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СОБРАНИЕ ДЕПУТАТОВ</w:t>
            </w:r>
          </w:p>
        </w:tc>
      </w:tr>
    </w:tbl>
    <w:p w:rsidR="00DC0FB4" w:rsidRPr="00DC0FB4" w:rsidRDefault="00DC0FB4" w:rsidP="00DC0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0FB4" w:rsidRPr="00DC0FB4" w:rsidRDefault="00DC0FB4" w:rsidP="00DC0FB4">
      <w:pPr>
        <w:shd w:val="clear" w:color="auto" w:fill="FFFFFF"/>
        <w:tabs>
          <w:tab w:val="center" w:pos="4677"/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РЕШЕНИЕ     </w:t>
      </w:r>
      <w:r w:rsidRPr="00DC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C0FB4" w:rsidRPr="00DC0FB4" w:rsidRDefault="00DC0FB4" w:rsidP="00DC0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DC0FB4" w:rsidRPr="00DC0FB4" w:rsidRDefault="00DC0FB4" w:rsidP="00DC0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DC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C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C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C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</w:t>
      </w:r>
    </w:p>
    <w:p w:rsidR="00DC0FB4" w:rsidRPr="00DC0FB4" w:rsidRDefault="00DC0FB4" w:rsidP="00DC0F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26</w:t>
      </w:r>
      <w:proofErr w:type="gramEnd"/>
      <w:r w:rsidRPr="00DC0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 декабря 2022 г.                                                         № 49/39</w:t>
      </w:r>
    </w:p>
    <w:p w:rsidR="00DC0FB4" w:rsidRPr="00DC0FB4" w:rsidRDefault="00DC0FB4" w:rsidP="00DC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B4" w:rsidRPr="00DC0FB4" w:rsidRDefault="00DC0FB4" w:rsidP="00DC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Собрания</w:t>
      </w:r>
    </w:p>
    <w:p w:rsidR="00DC0FB4" w:rsidRPr="00DC0FB4" w:rsidRDefault="00DC0FB4" w:rsidP="00DC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муниципального образования Левобережное Белевского </w:t>
      </w:r>
      <w:proofErr w:type="gramStart"/>
      <w:r w:rsidRPr="00DC0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от</w:t>
      </w:r>
      <w:proofErr w:type="gramEnd"/>
      <w:r w:rsidRPr="00DC0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27.12.2021  № 42/65 «О бюджете</w:t>
      </w:r>
    </w:p>
    <w:p w:rsidR="00DC0FB4" w:rsidRPr="00DC0FB4" w:rsidRDefault="00DC0FB4" w:rsidP="00DC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Левобережное Белевского</w:t>
      </w:r>
    </w:p>
    <w:p w:rsidR="00DC0FB4" w:rsidRPr="00DC0FB4" w:rsidRDefault="00DC0FB4" w:rsidP="00DC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на 2022 год и на плановый период</w:t>
      </w:r>
    </w:p>
    <w:p w:rsidR="00DC0FB4" w:rsidRPr="00DC0FB4" w:rsidRDefault="00DC0FB4" w:rsidP="00DC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и 2024 годов»</w:t>
      </w:r>
    </w:p>
    <w:p w:rsidR="00DC0FB4" w:rsidRPr="00DC0FB4" w:rsidRDefault="00DC0FB4" w:rsidP="00DC0FB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B4" w:rsidRPr="00DC0FB4" w:rsidRDefault="00DC0FB4" w:rsidP="00DC0FB4">
      <w:pPr>
        <w:tabs>
          <w:tab w:val="left" w:pos="481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FB4" w:rsidRPr="00DC0FB4" w:rsidRDefault="00DC0FB4" w:rsidP="00DC0F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53 Устава муниципального образования Левобережное Белевского района Собрание депутатов муниципального образования Левобережное Белевского района </w:t>
      </w:r>
      <w:r w:rsidRPr="00DC0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C0FB4" w:rsidRPr="00DC0FB4" w:rsidRDefault="00DC0FB4" w:rsidP="00DC0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Собрания депутатов муниципального образования Левобережное Белевского района от 27.12.2021г. № 42/65 «О бюджете муниципального образования Левобережное Белевского района на 2022 год и на плановый период 2023 и 2024 годов» следующие изменения:</w:t>
      </w:r>
    </w:p>
    <w:p w:rsidR="00DC0FB4" w:rsidRPr="00DC0FB4" w:rsidRDefault="00DC0FB4" w:rsidP="00DC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часть 1 статьи 1 решения изложить в следующей редакции:</w:t>
      </w:r>
    </w:p>
    <w:p w:rsidR="00DC0FB4" w:rsidRPr="00DC0FB4" w:rsidRDefault="00DC0FB4" w:rsidP="00DC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муниципального образования Левобережное Белевского района (далее – бюджет муниципального образования) на 2022 год:</w:t>
      </w:r>
    </w:p>
    <w:p w:rsidR="00DC0FB4" w:rsidRPr="00DC0FB4" w:rsidRDefault="00DC0FB4" w:rsidP="00DC0FB4">
      <w:pPr>
        <w:numPr>
          <w:ilvl w:val="0"/>
          <w:numId w:val="1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муниципального образования в сумме 12 161 124,64 рублей;</w:t>
      </w:r>
    </w:p>
    <w:p w:rsidR="00DC0FB4" w:rsidRPr="00DC0FB4" w:rsidRDefault="00DC0FB4" w:rsidP="00DC0FB4">
      <w:pPr>
        <w:numPr>
          <w:ilvl w:val="0"/>
          <w:numId w:val="1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бюджета муниципального образования </w:t>
      </w:r>
      <w:proofErr w:type="gramStart"/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сумме</w:t>
      </w:r>
      <w:proofErr w:type="gramEnd"/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12 973 171,43 рублей;</w:t>
      </w:r>
    </w:p>
    <w:p w:rsidR="00DC0FB4" w:rsidRPr="00DC0FB4" w:rsidRDefault="00DC0FB4" w:rsidP="00DC0FB4">
      <w:pPr>
        <w:numPr>
          <w:ilvl w:val="0"/>
          <w:numId w:val="1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дефицит бюджета муниципального образования в сумме 812 046,79 рублей.</w:t>
      </w:r>
    </w:p>
    <w:p w:rsidR="00DC0FB4" w:rsidRPr="00DC0FB4" w:rsidRDefault="00DC0FB4" w:rsidP="00DC0FB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 3</w:t>
      </w:r>
      <w:proofErr w:type="gramEnd"/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>,5,7,11  изложить в редакции приложений  2,3,4,5  к настоящему решению.</w:t>
      </w:r>
    </w:p>
    <w:p w:rsidR="00DC0FB4" w:rsidRPr="00DC0FB4" w:rsidRDefault="00DC0FB4" w:rsidP="00DC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0FB4" w:rsidRPr="00DC0FB4" w:rsidRDefault="00DC0FB4" w:rsidP="00DC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      Настоящее решение разместить на официальном сайте муниципального образования Белевский район в информационно-телекоммуникационной сети «Интернет» и в течение 10 дней разместить решение в местах официального обнародования муниципальных правовых актов муниципального образования Белевский район.</w:t>
      </w:r>
    </w:p>
    <w:p w:rsidR="00DC0FB4" w:rsidRPr="00DC0FB4" w:rsidRDefault="00DC0FB4" w:rsidP="00DC0FB4">
      <w:pPr>
        <w:tabs>
          <w:tab w:val="left" w:pos="709"/>
          <w:tab w:val="left" w:pos="1134"/>
        </w:tabs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B4">
        <w:rPr>
          <w:rFonts w:ascii="Times New Roman" w:eastAsia="Times New Roman" w:hAnsi="Times New Roman" w:cs="Times New Roman"/>
          <w:sz w:val="28"/>
          <w:szCs w:val="28"/>
          <w:lang w:eastAsia="ru-RU"/>
        </w:rPr>
        <w:t>5.Решение вступает в силу со дня его официального обнародования.</w:t>
      </w:r>
    </w:p>
    <w:p w:rsidR="00DC0FB4" w:rsidRPr="00DC0FB4" w:rsidRDefault="00DC0FB4" w:rsidP="00DC0FB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B4" w:rsidRPr="00DC0FB4" w:rsidRDefault="00DC0FB4" w:rsidP="00DC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B4" w:rsidRPr="00DC0FB4" w:rsidRDefault="00DC0FB4" w:rsidP="00DC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85"/>
        <w:tblW w:w="15099" w:type="dxa"/>
        <w:tblLook w:val="01E0" w:firstRow="1" w:lastRow="1" w:firstColumn="1" w:lastColumn="1" w:noHBand="0" w:noVBand="0"/>
      </w:tblPr>
      <w:tblGrid>
        <w:gridCol w:w="10314"/>
        <w:gridCol w:w="4785"/>
      </w:tblGrid>
      <w:tr w:rsidR="00DC0FB4" w:rsidRPr="00DC0FB4" w:rsidTr="006844F7">
        <w:tc>
          <w:tcPr>
            <w:tcW w:w="10314" w:type="dxa"/>
          </w:tcPr>
          <w:p w:rsidR="00DC0FB4" w:rsidRP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FB4" w:rsidRP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FB4" w:rsidRP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FB4" w:rsidRP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FB4" w:rsidRP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FB4" w:rsidRP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FB4" w:rsidRP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FB4" w:rsidRP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DC0FB4" w:rsidRP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Левобережное Белевского района,</w:t>
            </w: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Собрания </w:t>
            </w:r>
            <w:proofErr w:type="gramStart"/>
            <w:r w:rsidRPr="00DC0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депутатов:   </w:t>
            </w:r>
            <w:proofErr w:type="gramEnd"/>
            <w:r w:rsidRPr="00DC0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В.Н. Петрунина.</w:t>
            </w: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FB4" w:rsidRPr="00DC0FB4" w:rsidRDefault="00DC0FB4" w:rsidP="00DC0FB4">
            <w:pPr>
              <w:spacing w:after="0" w:line="240" w:lineRule="auto"/>
              <w:ind w:right="-20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DC0FB4" w:rsidRPr="00DC0FB4" w:rsidRDefault="00DC0FB4" w:rsidP="00DC0FB4">
            <w:pPr>
              <w:tabs>
                <w:tab w:val="left" w:pos="2585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FB4" w:rsidRPr="00DC0FB4" w:rsidRDefault="00DC0FB4" w:rsidP="00DC0FB4">
            <w:pPr>
              <w:tabs>
                <w:tab w:val="left" w:pos="2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FB4" w:rsidRPr="00DC0FB4" w:rsidRDefault="00DC0FB4" w:rsidP="00DC0FB4">
            <w:pPr>
              <w:tabs>
                <w:tab w:val="left" w:pos="25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625C" w:rsidRDefault="00DC0FB4"/>
    <w:sectPr w:rsidR="0047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1082B"/>
    <w:multiLevelType w:val="hybridMultilevel"/>
    <w:tmpl w:val="46A0CD74"/>
    <w:lvl w:ilvl="0" w:tplc="1208006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  <w:color w:val="auto"/>
      </w:rPr>
    </w:lvl>
    <w:lvl w:ilvl="1" w:tplc="CCE85D2C">
      <w:start w:val="1"/>
      <w:numFmt w:val="decimal"/>
      <w:lvlText w:val="%2)"/>
      <w:lvlJc w:val="left"/>
      <w:pPr>
        <w:tabs>
          <w:tab w:val="num" w:pos="1598"/>
        </w:tabs>
        <w:ind w:left="1598" w:hanging="360"/>
      </w:pPr>
      <w:rPr>
        <w:rFonts w:ascii="Times New Roman" w:eastAsia="Times New Roman" w:hAnsi="Times New Roman" w:cs="Times New Roman"/>
        <w:color w:val="auto"/>
      </w:rPr>
    </w:lvl>
    <w:lvl w:ilvl="2" w:tplc="60949906">
      <w:start w:val="11"/>
      <w:numFmt w:val="decimal"/>
      <w:lvlText w:val="%3."/>
      <w:lvlJc w:val="left"/>
      <w:pPr>
        <w:ind w:left="2333" w:hanging="375"/>
      </w:pPr>
    </w:lvl>
    <w:lvl w:ilvl="3" w:tplc="0419000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29"/>
        </w:tabs>
        <w:ind w:left="322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49"/>
        </w:tabs>
        <w:ind w:left="394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89"/>
        </w:tabs>
        <w:ind w:left="538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09"/>
        </w:tabs>
        <w:ind w:left="61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D6"/>
    <w:rsid w:val="00042E72"/>
    <w:rsid w:val="008D23D6"/>
    <w:rsid w:val="00D6742D"/>
    <w:rsid w:val="00D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7F533-6AE0-40F5-8E65-7B2DB14B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2022-12-28T08:45:00Z</dcterms:created>
  <dcterms:modified xsi:type="dcterms:W3CDTF">2022-12-28T08:47:00Z</dcterms:modified>
</cp:coreProperties>
</file>