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1E4" w:rsidRDefault="00CF51E4" w:rsidP="00CF51E4">
      <w:pPr>
        <w:widowControl w:val="0"/>
        <w:spacing w:after="0" w:line="240" w:lineRule="auto"/>
        <w:jc w:val="center"/>
        <w:rPr>
          <w:rFonts w:ascii="PT Astra Serif" w:hAnsi="PT Astra Serif"/>
          <w:bCs/>
          <w:kern w:val="2"/>
          <w:sz w:val="28"/>
          <w:szCs w:val="28"/>
        </w:rPr>
      </w:pPr>
      <w:r>
        <w:rPr>
          <w:rFonts w:ascii="PT Astra Serif" w:hAnsi="PT Astra Serif"/>
          <w:bCs/>
          <w:noProof/>
          <w:kern w:val="2"/>
          <w:sz w:val="28"/>
          <w:szCs w:val="28"/>
          <w:lang w:eastAsia="ru-RU"/>
        </w:rPr>
        <w:drawing>
          <wp:inline distT="0" distB="0" distL="0" distR="0" wp14:anchorId="2C176496">
            <wp:extent cx="695325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51E4" w:rsidRDefault="00CF51E4" w:rsidP="00CF51E4">
      <w:pPr>
        <w:widowControl w:val="0"/>
        <w:spacing w:after="0" w:line="240" w:lineRule="auto"/>
        <w:jc w:val="center"/>
        <w:rPr>
          <w:rFonts w:ascii="PT Astra Serif" w:hAnsi="PT Astra Serif"/>
          <w:bCs/>
          <w:kern w:val="2"/>
          <w:sz w:val="28"/>
          <w:szCs w:val="28"/>
        </w:rPr>
      </w:pPr>
    </w:p>
    <w:p w:rsidR="00CF51E4" w:rsidRPr="009B450A" w:rsidRDefault="00CF51E4" w:rsidP="00CF51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</w:rPr>
      </w:pPr>
      <w:r w:rsidRPr="009B450A">
        <w:rPr>
          <w:rFonts w:ascii="Times New Roman" w:hAnsi="Times New Roman" w:cs="Times New Roman"/>
          <w:b/>
          <w:bCs/>
          <w:kern w:val="2"/>
          <w:sz w:val="32"/>
          <w:szCs w:val="32"/>
        </w:rPr>
        <w:t>Тульская область</w:t>
      </w:r>
    </w:p>
    <w:p w:rsidR="00CF51E4" w:rsidRPr="009B450A" w:rsidRDefault="00CF51E4" w:rsidP="00CF51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</w:rPr>
      </w:pPr>
      <w:r w:rsidRPr="009B450A">
        <w:rPr>
          <w:rFonts w:ascii="Times New Roman" w:hAnsi="Times New Roman" w:cs="Times New Roman"/>
          <w:b/>
          <w:bCs/>
          <w:kern w:val="2"/>
          <w:sz w:val="32"/>
          <w:szCs w:val="32"/>
        </w:rPr>
        <w:t>Муниципальное образование Бел</w:t>
      </w:r>
      <w:r w:rsidR="000413DF">
        <w:rPr>
          <w:rFonts w:ascii="Times New Roman" w:hAnsi="Times New Roman" w:cs="Times New Roman"/>
          <w:b/>
          <w:bCs/>
          <w:kern w:val="2"/>
          <w:sz w:val="32"/>
          <w:szCs w:val="32"/>
        </w:rPr>
        <w:t>е</w:t>
      </w:r>
      <w:r w:rsidRPr="009B450A">
        <w:rPr>
          <w:rFonts w:ascii="Times New Roman" w:hAnsi="Times New Roman" w:cs="Times New Roman"/>
          <w:b/>
          <w:bCs/>
          <w:kern w:val="2"/>
          <w:sz w:val="32"/>
          <w:szCs w:val="32"/>
        </w:rPr>
        <w:t xml:space="preserve">вский </w:t>
      </w:r>
      <w:r w:rsidR="000413DF">
        <w:rPr>
          <w:rFonts w:ascii="Times New Roman" w:hAnsi="Times New Roman" w:cs="Times New Roman"/>
          <w:b/>
          <w:bCs/>
          <w:kern w:val="2"/>
          <w:sz w:val="32"/>
          <w:szCs w:val="32"/>
        </w:rPr>
        <w:t xml:space="preserve">муниципальный </w:t>
      </w:r>
      <w:r w:rsidRPr="009B450A">
        <w:rPr>
          <w:rFonts w:ascii="Times New Roman" w:hAnsi="Times New Roman" w:cs="Times New Roman"/>
          <w:b/>
          <w:bCs/>
          <w:kern w:val="2"/>
          <w:sz w:val="32"/>
          <w:szCs w:val="32"/>
        </w:rPr>
        <w:t>район</w:t>
      </w:r>
    </w:p>
    <w:p w:rsidR="00CF51E4" w:rsidRPr="009B450A" w:rsidRDefault="00CF51E4" w:rsidP="00CF51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</w:rPr>
      </w:pPr>
      <w:r w:rsidRPr="009B450A">
        <w:rPr>
          <w:rFonts w:ascii="Times New Roman" w:hAnsi="Times New Roman" w:cs="Times New Roman"/>
          <w:b/>
          <w:bCs/>
          <w:kern w:val="2"/>
          <w:sz w:val="32"/>
          <w:szCs w:val="32"/>
        </w:rPr>
        <w:t>Администрация</w:t>
      </w:r>
    </w:p>
    <w:p w:rsidR="00CF51E4" w:rsidRPr="009B450A" w:rsidRDefault="00CF51E4" w:rsidP="00CF51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</w:rPr>
      </w:pPr>
    </w:p>
    <w:p w:rsidR="00CF51E4" w:rsidRDefault="00CF51E4">
      <w:pPr>
        <w:spacing w:after="0" w:line="240" w:lineRule="auto"/>
        <w:jc w:val="center"/>
        <w:rPr>
          <w:rFonts w:ascii="PT Astra Serif" w:hAnsi="PT Astra Serif"/>
          <w:bCs/>
          <w:kern w:val="2"/>
          <w:sz w:val="28"/>
          <w:szCs w:val="28"/>
        </w:rPr>
      </w:pPr>
    </w:p>
    <w:p w:rsidR="00DF5CDD" w:rsidRDefault="00B37022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9B450A">
        <w:rPr>
          <w:rFonts w:ascii="Times New Roman" w:hAnsi="Times New Roman" w:cs="Times New Roman"/>
          <w:b/>
          <w:kern w:val="2"/>
          <w:sz w:val="28"/>
          <w:szCs w:val="28"/>
        </w:rPr>
        <w:t>П</w:t>
      </w:r>
      <w:r w:rsidR="009B450A">
        <w:rPr>
          <w:rFonts w:ascii="Times New Roman" w:hAnsi="Times New Roman" w:cs="Times New Roman"/>
          <w:b/>
          <w:kern w:val="2"/>
          <w:sz w:val="28"/>
          <w:szCs w:val="28"/>
        </w:rPr>
        <w:t>остановление</w:t>
      </w:r>
    </w:p>
    <w:p w:rsidR="009B450A" w:rsidRPr="009B450A" w:rsidRDefault="009B450A" w:rsidP="009B450A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9B450A" w:rsidRPr="009B450A" w:rsidRDefault="009B450A" w:rsidP="009B450A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9B450A">
        <w:rPr>
          <w:rFonts w:ascii="Times New Roman" w:hAnsi="Times New Roman" w:cs="Times New Roman"/>
          <w:b/>
          <w:kern w:val="2"/>
          <w:sz w:val="28"/>
          <w:szCs w:val="28"/>
        </w:rPr>
        <w:t>от «__» ______ 20___ года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                                                                 </w:t>
      </w:r>
      <w:r w:rsidRPr="009B450A">
        <w:rPr>
          <w:rFonts w:ascii="Times New Roman" w:hAnsi="Times New Roman" w:cs="Times New Roman"/>
          <w:b/>
          <w:kern w:val="2"/>
          <w:sz w:val="28"/>
          <w:szCs w:val="28"/>
        </w:rPr>
        <w:t>№ ______</w:t>
      </w:r>
    </w:p>
    <w:p w:rsidR="009B450A" w:rsidRPr="009B450A" w:rsidRDefault="009B450A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9B450A" w:rsidRPr="009B450A" w:rsidRDefault="009B450A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DF5CDD" w:rsidRPr="009B450A" w:rsidRDefault="009B450A">
      <w:pPr>
        <w:spacing w:after="0" w:line="240" w:lineRule="auto"/>
        <w:jc w:val="center"/>
        <w:rPr>
          <w:rFonts w:ascii="Times New Roman" w:hAnsi="Times New Roman" w:cs="Times New Roman"/>
          <w:cap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Об утверждении правил использования</w:t>
      </w:r>
      <w:r w:rsidR="009A7AF0">
        <w:rPr>
          <w:rFonts w:ascii="Times New Roman" w:hAnsi="Times New Roman" w:cs="Times New Roman"/>
          <w:b/>
          <w:kern w:val="2"/>
          <w:sz w:val="28"/>
          <w:szCs w:val="28"/>
        </w:rPr>
        <w:t xml:space="preserve"> водных объектов для рекреационных целей на территории муниципального образования Белевский </w:t>
      </w:r>
      <w:r w:rsidR="000413DF">
        <w:rPr>
          <w:rFonts w:ascii="Times New Roman" w:hAnsi="Times New Roman" w:cs="Times New Roman"/>
          <w:b/>
          <w:kern w:val="2"/>
          <w:sz w:val="28"/>
          <w:szCs w:val="28"/>
        </w:rPr>
        <w:t xml:space="preserve">муниципальный </w:t>
      </w:r>
      <w:r w:rsidR="009A7AF0">
        <w:rPr>
          <w:rFonts w:ascii="Times New Roman" w:hAnsi="Times New Roman" w:cs="Times New Roman"/>
          <w:b/>
          <w:kern w:val="2"/>
          <w:sz w:val="28"/>
          <w:szCs w:val="28"/>
        </w:rPr>
        <w:t>район</w:t>
      </w:r>
    </w:p>
    <w:p w:rsidR="00DF5CDD" w:rsidRPr="009B450A" w:rsidRDefault="00DF5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kern w:val="2"/>
          <w:sz w:val="28"/>
          <w:szCs w:val="28"/>
        </w:rPr>
      </w:pPr>
    </w:p>
    <w:p w:rsidR="00DF5CDD" w:rsidRDefault="00DF5CDD">
      <w:pPr>
        <w:spacing w:after="0" w:line="240" w:lineRule="auto"/>
        <w:ind w:firstLine="709"/>
        <w:jc w:val="both"/>
        <w:rPr>
          <w:rFonts w:ascii="PT Astra Serif" w:hAnsi="PT Astra Serif"/>
          <w:kern w:val="2"/>
          <w:sz w:val="28"/>
          <w:szCs w:val="28"/>
        </w:rPr>
      </w:pPr>
    </w:p>
    <w:p w:rsidR="00DF5CDD" w:rsidRDefault="00B37022">
      <w:pPr>
        <w:spacing w:after="0" w:line="240" w:lineRule="auto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</w:rPr>
        <w:t xml:space="preserve">В соответствии со статьями 27, 50 Водного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bCs/>
          <w:kern w:val="2"/>
          <w:sz w:val="28"/>
          <w:szCs w:val="28"/>
        </w:rPr>
        <w:t xml:space="preserve">руководствуясь статьей </w:t>
      </w:r>
      <w:r w:rsidR="00CF51E4" w:rsidRPr="00CF51E4">
        <w:rPr>
          <w:rFonts w:ascii="PT Astra Serif" w:hAnsi="PT Astra Serif"/>
          <w:bCs/>
          <w:kern w:val="2"/>
          <w:sz w:val="28"/>
          <w:szCs w:val="28"/>
        </w:rPr>
        <w:t>4</w:t>
      </w:r>
      <w:r w:rsidR="00075F88">
        <w:rPr>
          <w:rFonts w:ascii="PT Astra Serif" w:hAnsi="PT Astra Serif"/>
          <w:bCs/>
          <w:kern w:val="2"/>
          <w:sz w:val="28"/>
          <w:szCs w:val="28"/>
        </w:rPr>
        <w:t>1</w:t>
      </w:r>
      <w:r w:rsidR="00CF51E4" w:rsidRPr="00CF51E4">
        <w:rPr>
          <w:rFonts w:ascii="PT Astra Serif" w:hAnsi="PT Astra Serif"/>
          <w:bCs/>
          <w:kern w:val="2"/>
          <w:sz w:val="28"/>
          <w:szCs w:val="28"/>
        </w:rPr>
        <w:t xml:space="preserve"> Устава муниципального образования Белевский </w:t>
      </w:r>
      <w:r w:rsidR="000413DF">
        <w:rPr>
          <w:rFonts w:ascii="PT Astra Serif" w:hAnsi="PT Astra Serif"/>
          <w:bCs/>
          <w:kern w:val="2"/>
          <w:sz w:val="28"/>
          <w:szCs w:val="28"/>
        </w:rPr>
        <w:t xml:space="preserve">муниципальный </w:t>
      </w:r>
      <w:r w:rsidR="00CF51E4" w:rsidRPr="00CF51E4">
        <w:rPr>
          <w:rFonts w:ascii="PT Astra Serif" w:hAnsi="PT Astra Serif"/>
          <w:bCs/>
          <w:kern w:val="2"/>
          <w:sz w:val="28"/>
          <w:szCs w:val="28"/>
        </w:rPr>
        <w:t>район</w:t>
      </w:r>
      <w:r w:rsidR="00075F88">
        <w:rPr>
          <w:rFonts w:ascii="PT Astra Serif" w:hAnsi="PT Astra Serif"/>
          <w:bCs/>
          <w:kern w:val="2"/>
          <w:sz w:val="28"/>
          <w:szCs w:val="28"/>
        </w:rPr>
        <w:t>,</w:t>
      </w:r>
      <w:r w:rsidR="00CF51E4" w:rsidRPr="00CF51E4">
        <w:rPr>
          <w:rFonts w:ascii="PT Astra Serif" w:hAnsi="PT Astra Serif"/>
          <w:bCs/>
          <w:kern w:val="2"/>
          <w:sz w:val="28"/>
          <w:szCs w:val="28"/>
        </w:rPr>
        <w:t xml:space="preserve"> </w:t>
      </w:r>
      <w:r>
        <w:rPr>
          <w:rFonts w:ascii="PT Astra Serif" w:hAnsi="PT Astra Serif"/>
          <w:bCs/>
          <w:kern w:val="2"/>
          <w:sz w:val="28"/>
          <w:szCs w:val="28"/>
        </w:rPr>
        <w:t xml:space="preserve">администрация муниципального образования </w:t>
      </w:r>
      <w:r w:rsidR="00CF51E4">
        <w:rPr>
          <w:rFonts w:ascii="PT Astra Serif" w:hAnsi="PT Astra Serif"/>
          <w:bCs/>
          <w:kern w:val="2"/>
          <w:sz w:val="28"/>
          <w:szCs w:val="28"/>
        </w:rPr>
        <w:t xml:space="preserve">Белевский район </w:t>
      </w:r>
      <w:r>
        <w:rPr>
          <w:rFonts w:ascii="PT Astra Serif" w:hAnsi="PT Astra Serif"/>
          <w:bCs/>
          <w:kern w:val="2"/>
          <w:sz w:val="28"/>
          <w:szCs w:val="28"/>
        </w:rPr>
        <w:t>постановляет:</w:t>
      </w:r>
    </w:p>
    <w:p w:rsidR="00DF5CDD" w:rsidRDefault="00B37022">
      <w:pPr>
        <w:spacing w:after="0" w:line="240" w:lineRule="auto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>
        <w:rPr>
          <w:rFonts w:ascii="PT Astra Serif" w:hAnsi="PT Astra Serif"/>
          <w:bCs/>
          <w:kern w:val="2"/>
          <w:sz w:val="28"/>
          <w:szCs w:val="28"/>
        </w:rPr>
        <w:t xml:space="preserve">1. Утвердить Правила использования водных объектов для рекреационных целей на территории </w:t>
      </w:r>
      <w:r w:rsidR="00075F88">
        <w:rPr>
          <w:rFonts w:ascii="PT Astra Serif" w:hAnsi="PT Astra Serif"/>
          <w:bCs/>
          <w:kern w:val="2"/>
          <w:sz w:val="28"/>
          <w:szCs w:val="28"/>
        </w:rPr>
        <w:t xml:space="preserve">муниципального образования Белевский </w:t>
      </w:r>
      <w:r w:rsidR="000413DF">
        <w:rPr>
          <w:rFonts w:ascii="PT Astra Serif" w:hAnsi="PT Astra Serif"/>
          <w:bCs/>
          <w:kern w:val="2"/>
          <w:sz w:val="28"/>
          <w:szCs w:val="28"/>
        </w:rPr>
        <w:t xml:space="preserve">муниципальный </w:t>
      </w:r>
      <w:r w:rsidR="00075F88">
        <w:rPr>
          <w:rFonts w:ascii="PT Astra Serif" w:hAnsi="PT Astra Serif"/>
          <w:bCs/>
          <w:kern w:val="2"/>
          <w:sz w:val="28"/>
          <w:szCs w:val="28"/>
        </w:rPr>
        <w:t xml:space="preserve">район </w:t>
      </w:r>
      <w:r>
        <w:rPr>
          <w:rFonts w:ascii="PT Astra Serif" w:hAnsi="PT Astra Serif"/>
          <w:bCs/>
          <w:kern w:val="2"/>
          <w:sz w:val="28"/>
          <w:szCs w:val="28"/>
        </w:rPr>
        <w:t>(Приложение).</w:t>
      </w:r>
    </w:p>
    <w:p w:rsidR="009A7AF0" w:rsidRPr="009A7AF0" w:rsidRDefault="009A7AF0" w:rsidP="009A7AF0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2. </w:t>
      </w:r>
      <w:r w:rsidRPr="009A7AF0">
        <w:rPr>
          <w:rFonts w:ascii="PT Astra Serif" w:hAnsi="PT Astra Serif" w:cs="Arial"/>
          <w:sz w:val="28"/>
          <w:szCs w:val="28"/>
        </w:rPr>
        <w:t xml:space="preserve">Разместить постановление на официальном сайте муниципального образования Белевский район в информационно-телекоммуникационной сети «Интернет» и в местах официального обнародования муниципальных правовых актов муниципального образования Белевский район. </w:t>
      </w:r>
    </w:p>
    <w:p w:rsidR="00DF5CDD" w:rsidRDefault="009A7AF0" w:rsidP="009A7AF0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</w:t>
      </w:r>
      <w:r w:rsidRPr="009A7AF0">
        <w:rPr>
          <w:rFonts w:ascii="PT Astra Serif" w:hAnsi="PT Astra Serif" w:cs="Arial"/>
          <w:sz w:val="28"/>
          <w:szCs w:val="28"/>
        </w:rPr>
        <w:t xml:space="preserve"> Постановление вступает в силу со дня его официального обнародования.</w:t>
      </w:r>
    </w:p>
    <w:p w:rsidR="00DF5CDD" w:rsidRDefault="00DF5CDD">
      <w:pPr>
        <w:spacing w:after="0" w:line="240" w:lineRule="auto"/>
        <w:ind w:firstLine="709"/>
        <w:jc w:val="both"/>
        <w:rPr>
          <w:rFonts w:ascii="PT Astra Serif" w:hAnsi="PT Astra Serif"/>
          <w:kern w:val="2"/>
          <w:sz w:val="28"/>
          <w:szCs w:val="28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4390"/>
        <w:gridCol w:w="4955"/>
      </w:tblGrid>
      <w:tr w:rsidR="00DF5CDD" w:rsidRPr="009A7AF0">
        <w:tc>
          <w:tcPr>
            <w:tcW w:w="4390" w:type="dxa"/>
          </w:tcPr>
          <w:p w:rsidR="00075F88" w:rsidRPr="009A7AF0" w:rsidRDefault="00075F88" w:rsidP="00075F88">
            <w:pPr>
              <w:widowControl w:val="0"/>
              <w:spacing w:after="0" w:line="240" w:lineRule="auto"/>
              <w:rPr>
                <w:rFonts w:ascii="PT Astra Serif" w:hAnsi="PT Astra Serif"/>
                <w:b/>
                <w:kern w:val="2"/>
                <w:sz w:val="28"/>
                <w:szCs w:val="28"/>
              </w:rPr>
            </w:pPr>
            <w:r w:rsidRPr="009A7AF0">
              <w:rPr>
                <w:rFonts w:ascii="PT Astra Serif" w:hAnsi="PT Astra Serif"/>
                <w:b/>
                <w:kern w:val="2"/>
                <w:sz w:val="28"/>
                <w:szCs w:val="28"/>
              </w:rPr>
              <w:t xml:space="preserve">Глава администрации муниципального </w:t>
            </w:r>
          </w:p>
          <w:p w:rsidR="00DF5CDD" w:rsidRPr="009A7AF0" w:rsidRDefault="00075F88" w:rsidP="00075F88">
            <w:pPr>
              <w:widowControl w:val="0"/>
              <w:spacing w:after="0" w:line="240" w:lineRule="auto"/>
              <w:rPr>
                <w:rFonts w:ascii="PT Astra Serif" w:hAnsi="PT Astra Serif"/>
                <w:b/>
                <w:kern w:val="2"/>
                <w:sz w:val="28"/>
                <w:szCs w:val="28"/>
              </w:rPr>
            </w:pPr>
            <w:r w:rsidRPr="009A7AF0">
              <w:rPr>
                <w:rFonts w:ascii="PT Astra Serif" w:hAnsi="PT Astra Serif"/>
                <w:b/>
                <w:kern w:val="2"/>
                <w:sz w:val="28"/>
                <w:szCs w:val="28"/>
              </w:rPr>
              <w:t xml:space="preserve">образования Белевский район                                                 </w:t>
            </w:r>
          </w:p>
        </w:tc>
        <w:tc>
          <w:tcPr>
            <w:tcW w:w="4954" w:type="dxa"/>
          </w:tcPr>
          <w:p w:rsidR="00DF5CDD" w:rsidRPr="009A7AF0" w:rsidRDefault="00075F88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b/>
                <w:kern w:val="2"/>
                <w:sz w:val="28"/>
                <w:szCs w:val="28"/>
              </w:rPr>
            </w:pPr>
            <w:r w:rsidRPr="009A7AF0">
              <w:rPr>
                <w:rFonts w:ascii="PT Astra Serif" w:hAnsi="PT Astra Serif"/>
                <w:b/>
                <w:kern w:val="2"/>
                <w:sz w:val="28"/>
                <w:szCs w:val="28"/>
              </w:rPr>
              <w:t xml:space="preserve">             </w:t>
            </w:r>
          </w:p>
          <w:p w:rsidR="00075F88" w:rsidRPr="009A7AF0" w:rsidRDefault="00075F88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b/>
                <w:kern w:val="2"/>
                <w:sz w:val="28"/>
                <w:szCs w:val="28"/>
              </w:rPr>
            </w:pPr>
          </w:p>
          <w:p w:rsidR="00075F88" w:rsidRPr="009A7AF0" w:rsidRDefault="00075F88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b/>
                <w:kern w:val="2"/>
                <w:sz w:val="28"/>
                <w:szCs w:val="28"/>
              </w:rPr>
            </w:pPr>
            <w:r w:rsidRPr="009A7AF0">
              <w:rPr>
                <w:rFonts w:ascii="PT Astra Serif" w:hAnsi="PT Astra Serif"/>
                <w:b/>
                <w:kern w:val="2"/>
                <w:sz w:val="28"/>
                <w:szCs w:val="28"/>
              </w:rPr>
              <w:t xml:space="preserve">                                            Н.Н.Егорова </w:t>
            </w:r>
          </w:p>
          <w:p w:rsidR="00075F88" w:rsidRPr="009A7AF0" w:rsidRDefault="00075F88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b/>
                <w:kern w:val="2"/>
                <w:sz w:val="28"/>
                <w:szCs w:val="28"/>
              </w:rPr>
            </w:pPr>
          </w:p>
        </w:tc>
      </w:tr>
    </w:tbl>
    <w:p w:rsidR="00DF5CDD" w:rsidRDefault="00DF5CDD">
      <w:pPr>
        <w:sectPr w:rsidR="00DF5CDD">
          <w:headerReference w:type="default" r:id="rId8"/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299" w:charSpace="4096"/>
        </w:sectPr>
      </w:pPr>
    </w:p>
    <w:p w:rsidR="00DF5CDD" w:rsidRDefault="00DF5CDD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F5CDD" w:rsidRDefault="00B37022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ПРИЛОЖЕНИЕ</w:t>
      </w:r>
    </w:p>
    <w:p w:rsidR="00DF5CDD" w:rsidRDefault="00B37022">
      <w:pPr>
        <w:spacing w:after="0" w:line="240" w:lineRule="auto"/>
        <w:ind w:left="5103"/>
        <w:jc w:val="both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>
        <w:rPr>
          <w:rFonts w:ascii="PT Astra Serif" w:eastAsia="Times New Roman" w:hAnsi="PT Astra Serif"/>
          <w:kern w:val="2"/>
          <w:sz w:val="28"/>
          <w:szCs w:val="28"/>
          <w:lang w:eastAsia="ru-RU"/>
        </w:rPr>
        <w:t xml:space="preserve">к постановлению администрации муниципального образования </w:t>
      </w:r>
      <w:r w:rsidR="00075F88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Белевский район</w:t>
      </w:r>
      <w:r>
        <w:rPr>
          <w:rFonts w:ascii="PT Astra Serif" w:eastAsia="Times New Roman" w:hAnsi="PT Astra Serif"/>
          <w:kern w:val="2"/>
          <w:sz w:val="28"/>
          <w:szCs w:val="28"/>
          <w:lang w:eastAsia="ru-RU"/>
        </w:rPr>
        <w:t xml:space="preserve"> № ______ от ______</w:t>
      </w:r>
      <w:r>
        <w:rPr>
          <w:rFonts w:ascii="PT Astra Serif" w:eastAsia="Times New Roman" w:hAnsi="PT Astra Serif"/>
          <w:kern w:val="2"/>
          <w:sz w:val="28"/>
          <w:szCs w:val="28"/>
          <w:lang w:eastAsia="ru-RU"/>
        </w:rPr>
        <w:br/>
      </w:r>
    </w:p>
    <w:p w:rsidR="00DF5CDD" w:rsidRDefault="00DF5CDD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F5CDD" w:rsidRDefault="00B3702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ПРАВИЛА ИСПОЛЬЗОВАНИЯ ВОДНЫХ ОБЪЕКТОВ </w:t>
      </w:r>
      <w:r>
        <w:rPr>
          <w:rFonts w:ascii="PT Astra Serif" w:hAnsi="PT Astra Serif"/>
          <w:b/>
          <w:kern w:val="2"/>
          <w:sz w:val="28"/>
          <w:szCs w:val="28"/>
        </w:rPr>
        <w:t xml:space="preserve">ДЛЯ РЕКРЕАЦИОННЫХ ЦЕЛЕЙ </w:t>
      </w:r>
      <w:r>
        <w:rPr>
          <w:rFonts w:ascii="PT Astra Serif" w:hAnsi="PT Astra Serif" w:cs="Times New Roman"/>
          <w:b/>
          <w:sz w:val="28"/>
          <w:szCs w:val="28"/>
        </w:rPr>
        <w:t xml:space="preserve">НА </w:t>
      </w:r>
      <w:r>
        <w:rPr>
          <w:rFonts w:ascii="PT Astra Serif" w:hAnsi="PT Astra Serif"/>
          <w:b/>
          <w:kern w:val="2"/>
          <w:sz w:val="28"/>
          <w:szCs w:val="28"/>
        </w:rPr>
        <w:t>ТЕРРИТОРИИ МУНИЦИПАЛЬНОГО ОБРАЗОВАНИЯ</w:t>
      </w:r>
      <w:r w:rsidR="00075F88">
        <w:rPr>
          <w:rFonts w:ascii="PT Astra Serif" w:hAnsi="PT Astra Serif"/>
          <w:b/>
          <w:kern w:val="2"/>
          <w:sz w:val="28"/>
          <w:szCs w:val="28"/>
        </w:rPr>
        <w:t xml:space="preserve"> БЕЛЕВСКИЙ </w:t>
      </w:r>
      <w:r w:rsidR="000413DF">
        <w:rPr>
          <w:rFonts w:ascii="PT Astra Serif" w:hAnsi="PT Astra Serif"/>
          <w:b/>
          <w:kern w:val="2"/>
          <w:sz w:val="28"/>
          <w:szCs w:val="28"/>
        </w:rPr>
        <w:t xml:space="preserve">МУНИЦИПАЛЬНЫЙ </w:t>
      </w:r>
      <w:r w:rsidR="00075F88">
        <w:rPr>
          <w:rFonts w:ascii="PT Astra Serif" w:hAnsi="PT Astra Serif"/>
          <w:b/>
          <w:kern w:val="2"/>
          <w:sz w:val="28"/>
          <w:szCs w:val="28"/>
        </w:rPr>
        <w:t>РАЙОН</w:t>
      </w:r>
    </w:p>
    <w:p w:rsidR="00DF5CDD" w:rsidRDefault="00DF5CDD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F5CDD" w:rsidRDefault="00B3702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1. Общие положения</w:t>
      </w:r>
    </w:p>
    <w:p w:rsidR="00DF5CDD" w:rsidRDefault="00DF5CDD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F5CDD" w:rsidRDefault="00B3702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1.1. Настоящие Правила использования водных объектов для рекреационных целей на территории муниципального образования </w:t>
      </w:r>
      <w:r w:rsidR="00075F88">
        <w:rPr>
          <w:rFonts w:ascii="PT Astra Serif" w:hAnsi="PT Astra Serif" w:cs="Times New Roman"/>
          <w:sz w:val="28"/>
          <w:szCs w:val="28"/>
        </w:rPr>
        <w:t>Белевский</w:t>
      </w:r>
      <w:r w:rsidR="000413DF">
        <w:rPr>
          <w:rFonts w:ascii="PT Astra Serif" w:hAnsi="PT Astra Serif" w:cs="Times New Roman"/>
          <w:sz w:val="28"/>
          <w:szCs w:val="28"/>
        </w:rPr>
        <w:t xml:space="preserve"> муниципальный район</w:t>
      </w:r>
      <w:r>
        <w:rPr>
          <w:rFonts w:ascii="PT Astra Serif" w:hAnsi="PT Astra Serif" w:cs="Times New Roman"/>
          <w:sz w:val="28"/>
          <w:szCs w:val="28"/>
        </w:rPr>
        <w:t xml:space="preserve"> (далее – Правила) разработаны в соответствии с Федеральным законом от 6 октября 2003 года № 131-ФЗ «Об общих принципах организации местного самоуправления в Российской Федерации», Водным кодексом Российской Федерации, Уставом муниципального образования </w:t>
      </w:r>
      <w:r w:rsidR="00075F88">
        <w:rPr>
          <w:rFonts w:ascii="PT Astra Serif" w:hAnsi="PT Astra Serif" w:cs="Times New Roman"/>
          <w:sz w:val="28"/>
          <w:szCs w:val="28"/>
        </w:rPr>
        <w:t>Белевский</w:t>
      </w:r>
      <w:r w:rsidR="000413DF">
        <w:rPr>
          <w:rFonts w:ascii="PT Astra Serif" w:hAnsi="PT Astra Serif" w:cs="Times New Roman"/>
          <w:sz w:val="28"/>
          <w:szCs w:val="28"/>
        </w:rPr>
        <w:t xml:space="preserve"> муниципальный</w:t>
      </w:r>
      <w:r w:rsidR="00075F88">
        <w:rPr>
          <w:rFonts w:ascii="PT Astra Serif" w:hAnsi="PT Astra Serif" w:cs="Times New Roman"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DF5CDD" w:rsidRDefault="00B3702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1.2. Настоящие Правила определяют требования, необходимые для использования и охраны водных объектов или их частей, расположенных на территории муниципального образования </w:t>
      </w:r>
      <w:r w:rsidR="00075F88" w:rsidRPr="00075F88">
        <w:rPr>
          <w:rFonts w:ascii="PT Astra Serif" w:hAnsi="PT Astra Serif" w:cs="Times New Roman"/>
          <w:sz w:val="28"/>
          <w:szCs w:val="28"/>
        </w:rPr>
        <w:t>Белевский</w:t>
      </w:r>
      <w:r w:rsidR="000413DF">
        <w:rPr>
          <w:rFonts w:ascii="PT Astra Serif" w:hAnsi="PT Astra Serif" w:cs="Times New Roman"/>
          <w:sz w:val="28"/>
          <w:szCs w:val="28"/>
        </w:rPr>
        <w:t xml:space="preserve"> муниципальный</w:t>
      </w:r>
      <w:r w:rsidR="00075F88" w:rsidRPr="00075F88">
        <w:rPr>
          <w:rFonts w:ascii="PT Astra Serif" w:hAnsi="PT Astra Serif" w:cs="Times New Roman"/>
          <w:sz w:val="28"/>
          <w:szCs w:val="28"/>
        </w:rPr>
        <w:t xml:space="preserve"> район.</w:t>
      </w:r>
      <w:r>
        <w:rPr>
          <w:rFonts w:ascii="PT Astra Serif" w:hAnsi="PT Astra Serif" w:cs="Times New Roman"/>
          <w:sz w:val="28"/>
          <w:szCs w:val="28"/>
        </w:rPr>
        <w:t>,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(далее – водные объекты),</w:t>
      </w:r>
      <w:r>
        <w:rPr>
          <w:rFonts w:ascii="PT Astra Serif" w:hAnsi="PT Astra Serif"/>
          <w:sz w:val="28"/>
          <w:szCs w:val="28"/>
        </w:rPr>
        <w:t xml:space="preserve"> и обязательны для исполнения физическими лицами, юридическими лицами, индивидуальными предпринимателями, имеющими в собственности или на ином законном основании, в соответствии с законодательством Российской Федерации, земельный участок, предназначенный для оборудования и эксплуатации пляжа (далее – владельцы пляжа) и посетителями пляжей на территории муниципального</w:t>
      </w:r>
      <w:r>
        <w:rPr>
          <w:rFonts w:ascii="PT Astra Serif" w:hAnsi="PT Astra Serif" w:cs="Times New Roman"/>
          <w:sz w:val="28"/>
          <w:szCs w:val="28"/>
        </w:rPr>
        <w:t xml:space="preserve"> образования </w:t>
      </w:r>
      <w:r w:rsidR="00075F88" w:rsidRPr="00075F88">
        <w:rPr>
          <w:rFonts w:ascii="PT Astra Serif" w:hAnsi="PT Astra Serif" w:cs="Times New Roman"/>
          <w:sz w:val="28"/>
          <w:szCs w:val="28"/>
        </w:rPr>
        <w:t>Белевский</w:t>
      </w:r>
      <w:r w:rsidR="00907D8E">
        <w:rPr>
          <w:rFonts w:ascii="PT Astra Serif" w:hAnsi="PT Astra Serif" w:cs="Times New Roman"/>
          <w:sz w:val="28"/>
          <w:szCs w:val="28"/>
        </w:rPr>
        <w:t xml:space="preserve"> муниципальный район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DF5CDD" w:rsidRDefault="00B3702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1.3. В целях настоящих Правил используются следующие основные понятия: </w:t>
      </w:r>
    </w:p>
    <w:p w:rsidR="00DF5CDD" w:rsidRDefault="00B37022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акватория - водное пространство в пределах естественных, искусственных или условных границ;</w:t>
      </w:r>
    </w:p>
    <w:p w:rsidR="00DF5CDD" w:rsidRDefault="00B37022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DF5CDD" w:rsidRDefault="00B37022">
      <w:pPr>
        <w:spacing w:after="0" w:line="288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ab/>
        <w:t>- место отдыха -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водный объект или его часть и территория, прилегающая к водному объекту, используемые для отдыха, туризма, занятий физической культурой и спортом;</w:t>
      </w:r>
    </w:p>
    <w:p w:rsidR="00DF5CDD" w:rsidRDefault="00B37022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водопользователь - физическое лицо или юридическое лицо, которым предоставлено право пользования водным объектом;</w:t>
      </w:r>
    </w:p>
    <w:p w:rsidR="00DF5CDD" w:rsidRDefault="00B37022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DF5CDD" w:rsidRDefault="00B37022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негативное воздействие вод - затопление, подтопление или разрушение берегов водных объектов;</w:t>
      </w:r>
    </w:p>
    <w:p w:rsidR="00DF5CDD" w:rsidRDefault="00B37022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охрана водных объектов - система мероприятий, направленных на сохранение и восстановление водных объектов;</w:t>
      </w:r>
    </w:p>
    <w:p w:rsidR="00DF5CDD" w:rsidRDefault="00B37022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зона рекреации водного объекта - это водный объект или его участок с прилегающим к нему берегом, используемые для массового отдыха населения и купания.</w:t>
      </w:r>
    </w:p>
    <w:p w:rsidR="00DF5CDD" w:rsidRDefault="00B3702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Другие понятия, используемые в Правилах, применяются в том значении, в каком они используются в Водном кодексе Российской Федерации, Национальном стандарте РФ ГОСТ Р 57617-2017 «Объекты отдыха, развлечения, культуры и спорта на открытой водной поверхности и их инфраструктура. Термины и определения», Национальном стандарте РФ ГОСТ Р 58737-2019 «Места отдыха на водных объектах. Общие положения», иных нормативных правовых актах Российской Федерации и Тульской области.</w:t>
      </w:r>
    </w:p>
    <w:p w:rsidR="00DF5CDD" w:rsidRDefault="00DF5C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F5CDD" w:rsidRDefault="00B3702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DF5CDD" w:rsidRDefault="00DF5C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F5CDD" w:rsidRDefault="00B3702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2.1. В соответствии с требованиями статьи 18 Федерального закона от </w:t>
      </w:r>
      <w:r>
        <w:rPr>
          <w:rFonts w:ascii="PT Astra Serif" w:hAnsi="PT Astra Serif" w:cs="Times New Roman"/>
          <w:sz w:val="28"/>
          <w:szCs w:val="28"/>
        </w:rPr>
        <w:br/>
        <w:t xml:space="preserve">30 марта 1999 года № 52-ФЗ «О санитарно-эпидемиологическом благополучии населения» водные объекты, предназначенные для использования в рекреационных целях, должны соответствовать критериям безопасности и (или) безвредности для человека, установленным санитарными правилами. Не должны являться источниками биологических, химических и физических факторов вредного воздействия на человека. </w:t>
      </w:r>
    </w:p>
    <w:p w:rsidR="00DF5CDD" w:rsidRDefault="00B37022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2.2. Водные объекты или их части, предназначенные для использования в рекреационных целях, определяются правовым актом администрации муниципального образования </w:t>
      </w:r>
      <w:r w:rsidR="00075F88" w:rsidRPr="00075F88">
        <w:rPr>
          <w:rFonts w:ascii="PT Astra Serif" w:hAnsi="PT Astra Serif"/>
          <w:sz w:val="28"/>
          <w:szCs w:val="28"/>
        </w:rPr>
        <w:t>Белевский район.</w:t>
      </w:r>
      <w:r>
        <w:rPr>
          <w:rFonts w:ascii="PT Astra Serif" w:hAnsi="PT Astra Serif"/>
          <w:sz w:val="28"/>
          <w:szCs w:val="28"/>
        </w:rPr>
        <w:t xml:space="preserve"> в соответствии с действующим законодательством, исходя из физических характеристик водного объекта (его части) и прилегающей территории, обеспечивающих их безопасное использование в рекреационных целях, в том числе:</w:t>
      </w:r>
    </w:p>
    <w:p w:rsidR="00DF5CDD" w:rsidRDefault="00B37022">
      <w:pPr>
        <w:pStyle w:val="ConsPlusNormal"/>
        <w:spacing w:line="283" w:lineRule="atLeast"/>
        <w:ind w:firstLine="539"/>
        <w:jc w:val="both"/>
      </w:pPr>
      <w:r>
        <w:rPr>
          <w:rFonts w:ascii="PT Astra Serif" w:hAnsi="PT Astra Serif"/>
          <w:sz w:val="28"/>
          <w:szCs w:val="28"/>
        </w:rPr>
        <w:tab/>
        <w:t>- соответствие качества воды водного объекта (его части) и состояния прилегающей территории санитарным требованиям;</w:t>
      </w:r>
    </w:p>
    <w:p w:rsidR="00DF5CDD" w:rsidRDefault="00B37022">
      <w:pPr>
        <w:pStyle w:val="ConsPlusNormal"/>
        <w:spacing w:before="240" w:line="283" w:lineRule="atLeast"/>
        <w:ind w:firstLine="540"/>
        <w:jc w:val="both"/>
      </w:pPr>
      <w:r>
        <w:rPr>
          <w:rFonts w:ascii="PT Astra Serif" w:hAnsi="PT Astra Serif"/>
          <w:sz w:val="28"/>
          <w:szCs w:val="28"/>
        </w:rPr>
        <w:tab/>
        <w:t>- наличие или возможность устройства удобных и безопасных подходов к водному объекту;</w:t>
      </w:r>
    </w:p>
    <w:p w:rsidR="00DF5CDD" w:rsidRDefault="00B37022">
      <w:pPr>
        <w:pStyle w:val="ConsPlusNormal"/>
        <w:spacing w:before="240" w:line="283" w:lineRule="atLeast"/>
        <w:ind w:firstLine="540"/>
        <w:jc w:val="both"/>
      </w:pPr>
      <w:r>
        <w:rPr>
          <w:rFonts w:ascii="PT Astra Serif" w:hAnsi="PT Astra Serif"/>
          <w:sz w:val="28"/>
          <w:szCs w:val="28"/>
        </w:rPr>
        <w:tab/>
        <w:t>- наличие подъездных (пешеходных) путей к зоне рекреации водного объекта;</w:t>
      </w:r>
    </w:p>
    <w:p w:rsidR="00DF5CDD" w:rsidRDefault="00B37022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безопасный рельеф дна водного объекта (отсутствие ям, зарослей </w:t>
      </w:r>
      <w:r>
        <w:rPr>
          <w:rFonts w:ascii="PT Astra Serif" w:hAnsi="PT Astra Serif"/>
          <w:sz w:val="28"/>
          <w:szCs w:val="28"/>
        </w:rPr>
        <w:lastRenderedPageBreak/>
        <w:t>водных растений, острых камней, иловых отложений и пр.);</w:t>
      </w:r>
    </w:p>
    <w:p w:rsidR="00DF5CDD" w:rsidRDefault="00B37022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благоприятный гидрологический режим (отсутствие выхода грунтовых вод, водоворота, воронок и течения более 0,5 метра в секунду, резких колебаний уровня воды);</w:t>
      </w:r>
    </w:p>
    <w:p w:rsidR="00DF5CDD" w:rsidRDefault="00B37022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отсутствие возможности неблагоприятных и опасных процессов (оползней, обвалов, селей, лавин);</w:t>
      </w:r>
    </w:p>
    <w:p w:rsidR="00DF5CDD" w:rsidRDefault="00B37022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удаленность от источников загрязнения (мест сброса сточных вод, стойбищ и водопоя скота и др.) не менее 500 метров выше по течению от источника загрязнения, если иное не установлено действующим законодательством;</w:t>
      </w:r>
    </w:p>
    <w:p w:rsidR="00DF5CDD" w:rsidRDefault="00B37022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удаленность от гидротехнических сооружений, водосбросных и водозаборных (мелиоративных) устройств не ближе 250 метров выше и 1000 метров ниже таких устройств, если иное не установлено действующим законодательством; </w:t>
      </w:r>
    </w:p>
    <w:p w:rsidR="00DF5CDD" w:rsidRDefault="00B37022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отсутствие санитарно-защитных зон промышленных предприятий, отсутствие с наветренной стороны источников загрязнения окружающей среды и источников шума.</w:t>
      </w:r>
    </w:p>
    <w:p w:rsidR="00DF5CDD" w:rsidRDefault="00DF5CD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</w:p>
    <w:p w:rsidR="00DF5CDD" w:rsidRDefault="00B3702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DF5CDD" w:rsidRDefault="00DF5C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F5CDD" w:rsidRDefault="00B3702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3.1. Одновременно с определением водных объектов или их частей для использования в рекреационных целях администрацией муниципального образования </w:t>
      </w:r>
      <w:r w:rsidR="00075F88" w:rsidRPr="00075F88">
        <w:rPr>
          <w:rFonts w:ascii="PT Astra Serif" w:hAnsi="PT Astra Serif"/>
          <w:sz w:val="28"/>
          <w:szCs w:val="28"/>
        </w:rPr>
        <w:t>Белевский район.</w:t>
      </w:r>
      <w:r>
        <w:rPr>
          <w:rFonts w:ascii="PT Astra Serif" w:hAnsi="PT Astra Serif"/>
          <w:sz w:val="28"/>
          <w:szCs w:val="28"/>
        </w:rPr>
        <w:t xml:space="preserve"> определяются зоны отдыха и другие территории, включая пляжи, связанные с использованием водных объектов или их частей для рекреационных целей (далее - зоны отдыха).</w:t>
      </w:r>
    </w:p>
    <w:p w:rsidR="00DF5CDD" w:rsidRDefault="00B37022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3.2. Определение зон отдыха осуществляется администрацией муниципального образования </w:t>
      </w:r>
      <w:r w:rsidR="00075F88" w:rsidRPr="00075F88">
        <w:rPr>
          <w:rFonts w:ascii="PT Astra Serif" w:hAnsi="PT Astra Serif"/>
          <w:sz w:val="28"/>
          <w:szCs w:val="28"/>
        </w:rPr>
        <w:t>Белевский район.</w:t>
      </w:r>
      <w:r>
        <w:rPr>
          <w:rFonts w:ascii="PT Astra Serif" w:hAnsi="PT Astra Serif"/>
          <w:sz w:val="28"/>
          <w:szCs w:val="28"/>
        </w:rPr>
        <w:t xml:space="preserve">, в том числе по инициативе заинтересованных лиц, с учетом категории и видов разрешенного использования земель, на которых они расположены, соответствия водных объектов (их частей) и прилегающей территории положениям </w:t>
      </w:r>
      <w:hyperlink w:anchor="Par52" w:tgtFrame="2.1. Определение водных объектов или их частей для использования в рекреационных целях осуществляется правовым актом администрации Бондарского муниципального округа, исходя из физических характеристик водного объекта (его части) и прилегающей территории, ">
        <w:r>
          <w:rPr>
            <w:rFonts w:ascii="PT Astra Serif" w:hAnsi="PT Astra Serif"/>
            <w:sz w:val="28"/>
            <w:szCs w:val="28"/>
          </w:rPr>
          <w:t>пункта 2.</w:t>
        </w:r>
      </w:hyperlink>
      <w:r>
        <w:rPr>
          <w:rFonts w:ascii="PT Astra Serif" w:hAnsi="PT Astra Serif"/>
          <w:sz w:val="28"/>
          <w:szCs w:val="28"/>
        </w:rPr>
        <w:t>2 настоящих Правил</w:t>
      </w:r>
      <w:bookmarkStart w:id="0" w:name="Par78"/>
      <w:bookmarkEnd w:id="0"/>
      <w:r>
        <w:rPr>
          <w:rFonts w:ascii="PT Astra Serif" w:hAnsi="PT Astra Serif"/>
          <w:sz w:val="28"/>
          <w:szCs w:val="28"/>
        </w:rPr>
        <w:t>, а также с учетом требований Национального стандарта РФ ГОСТ Р 58737-2019 «Места отдыха на водных объектах. Общие положения»</w:t>
      </w:r>
    </w:p>
    <w:p w:rsidR="00DF5CDD" w:rsidRDefault="00B3702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3.3. </w:t>
      </w:r>
      <w:r>
        <w:rPr>
          <w:rFonts w:ascii="PT Astra Serif" w:hAnsi="PT Astra Serif" w:cs="Times New Roman"/>
          <w:sz w:val="28"/>
          <w:szCs w:val="28"/>
        </w:rPr>
        <w:t>Площадь зоны отдыха должна обеспечивать размещение построек, предназначенных для коммунально-бытового обслуживания и обеспечения безопасности отдыхающих (раздевалки, туалеты, пункты для спасателей, места для парковки транспортных средств, места (площадки) накопления твердых коммунальных отходов и т.п.).</w:t>
      </w:r>
    </w:p>
    <w:p w:rsidR="00DF5CDD" w:rsidRDefault="00B37022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3.4. При определении пляжей учитываются требования, установленные действующим законодательством, в том числе, Национальным стандартом РФ ГОСТ Р 58737-2019 «Места отдыха на водных объектах. Общие положения»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Федерации», постановлением администрации Тульской области от 04.04.2006 № 164 «Об утверждении Правил охраны жизни людей на водных объектах в Тульской области и Правил пользования водными объектами для плавания на маломерных судах в Тульской области».</w:t>
      </w:r>
    </w:p>
    <w:p w:rsidR="00DF5CDD" w:rsidRDefault="00B3702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3.5. Все пляжи подлежат учету Центром ГИМС ГУ МЧС России по Тульской области.</w:t>
      </w:r>
    </w:p>
    <w:p w:rsidR="00DF5CDD" w:rsidRDefault="00DF5C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F5CDD" w:rsidRDefault="00B3702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4. Требования к срокам открытия и закрытия купального сезона</w:t>
      </w:r>
    </w:p>
    <w:p w:rsidR="00DF5CDD" w:rsidRDefault="00DF5C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F5CDD" w:rsidRDefault="00B3702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4.1. Сроки открытия и закрытия купального сезона, продолжительность работы пляжей и мест массового отдыха устанавливаются правовым актом адми</w:t>
      </w:r>
      <w:bookmarkStart w:id="1" w:name="_GoBack"/>
      <w:bookmarkEnd w:id="1"/>
      <w:r>
        <w:rPr>
          <w:rFonts w:ascii="PT Astra Serif" w:hAnsi="PT Astra Serif" w:cs="Times New Roman"/>
          <w:sz w:val="28"/>
          <w:szCs w:val="28"/>
        </w:rPr>
        <w:t xml:space="preserve">нистрации муниципального образования </w:t>
      </w:r>
      <w:r w:rsidR="00075F88" w:rsidRPr="00075F88">
        <w:rPr>
          <w:rFonts w:ascii="PT Astra Serif" w:hAnsi="PT Astra Serif" w:cs="Times New Roman"/>
          <w:sz w:val="28"/>
          <w:szCs w:val="28"/>
        </w:rPr>
        <w:t>Белевский район.</w:t>
      </w:r>
      <w:r w:rsidR="00075F88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которое публикуется (обнародуется) не менее чем за 10 календарных дней до начала купального сезона.</w:t>
      </w:r>
    </w:p>
    <w:p w:rsidR="00DF5CDD" w:rsidRDefault="00B3702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4.2. Сроки купального сезона устанавливаются в зависимости от погодных условий, температуры воздуха, с 1 июня по 31 августа.</w:t>
      </w:r>
    </w:p>
    <w:p w:rsidR="00DF5CDD" w:rsidRDefault="00B3702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Сроки купального сезона могут быть изменены в зависимости от температуры воздуха в дневное время. </w:t>
      </w:r>
    </w:p>
    <w:p w:rsidR="00DF5CDD" w:rsidRDefault="00DF5C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F5CDD" w:rsidRDefault="00B3702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DF5CDD" w:rsidRDefault="00DF5CDD">
      <w:pPr>
        <w:pStyle w:val="af4"/>
        <w:spacing w:beforeAutospacing="0" w:after="0" w:afterAutospacing="0" w:line="288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F5CDD" w:rsidRDefault="00B3702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5.1. Использование водного объекта или его части в рекреационных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использования водного объекта для здоровья населения.</w:t>
      </w:r>
    </w:p>
    <w:p w:rsidR="00DF5CDD" w:rsidRDefault="00B37022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5.2. Владельцы пляжей обеспечивают проведение мероприятий, связанных с использованием водного объекта (его части) для рекреационных целей, в порядке и в сроки, предусмотренные действующим законодательством, в том числе:</w:t>
      </w:r>
    </w:p>
    <w:p w:rsidR="00DF5CDD" w:rsidRDefault="00B37022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обеспечивают проведение водолазного обследования и очистки дна в границах зоны купания от водных растений, коряг, стекла, камней и предметов, создающих угрозу жизни и здоровью посетителей, постановку пляжа на учет, выполнение иных мероприятий, предусмотренных Правилами пользования пляжами в Российской Федерации, утвержденными приказом Министерства Российской Федерации по делам гражданской обороны, </w:t>
      </w:r>
      <w:r>
        <w:rPr>
          <w:rFonts w:ascii="PT Astra Serif" w:hAnsi="PT Astra Serif"/>
          <w:sz w:val="28"/>
          <w:szCs w:val="28"/>
        </w:rPr>
        <w:lastRenderedPageBreak/>
        <w:t>чрезвычайным ситуациям и ликвидации последствий стихийных бедствий от 30.09.2020 № 732 «Об утверждении Правил пользования пляжами в Российской Федерации» (при организации пляжа);</w:t>
      </w:r>
    </w:p>
    <w:p w:rsidR="00DF5CDD" w:rsidRDefault="00B37022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обеспечивают получение санитарно-эпидемиологического заключения о возможности использования водного объекта (его части) в рекреационных целях, а также проведение иных мероприятий, предусмотренных законодательством о санитарно-эпидемиологическом благополучии населения;</w:t>
      </w:r>
    </w:p>
    <w:p w:rsidR="00DF5CDD" w:rsidRDefault="00B37022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осуществляют проведение наблюдений и измерений, предусмотренных договором водопользования (при наличии заключенного договора водопользования);</w:t>
      </w:r>
    </w:p>
    <w:p w:rsidR="00DF5CDD" w:rsidRDefault="00B37022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реализуют мероприятия по благоустройству зон отдыха с учетом требований водного, земельного, градостроительного законодательства, законодательства в области санитарно-эпидемиологического благополучия населения и в области осуществления туристской деятельности;</w:t>
      </w:r>
    </w:p>
    <w:p w:rsidR="00DF5CDD" w:rsidRDefault="00B37022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обеспечивают проведение мероприятий по охране водных объектов.</w:t>
      </w:r>
    </w:p>
    <w:p w:rsidR="00DF5CDD" w:rsidRDefault="00DF5CDD">
      <w:pPr>
        <w:pStyle w:val="af4"/>
        <w:spacing w:beforeAutospacing="0" w:after="0" w:afterAutospacing="0" w:line="288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F5CDD" w:rsidRDefault="00B3702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DF5CDD" w:rsidRDefault="00DF5C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F5CDD" w:rsidRDefault="00B3702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6.1. Зоны купания и иные зоны, необходимые для осуществления рекреационной деятельности, определяются и обустраиваются с учетом Национального стандарта РФ ГОСТ Р 58737-2019 «Места отдыха на водных объектах. Общие положения», утвержденного приказом Федерального агентства по техническому регулированию и метрологии от 10 декабря 2019 года № 1363-ст, Межгосударственного стандарта ГОСТ 17.1.5.02-80 «Охрана природы. Гидросфера. Гигиенические требования к зонам рекреации водных объектов», введённого в действие постановлением Госстандарта СССР от </w:t>
      </w:r>
      <w:r>
        <w:rPr>
          <w:rFonts w:ascii="PT Astra Serif" w:hAnsi="PT Astra Serif" w:cs="Times New Roman"/>
          <w:sz w:val="28"/>
          <w:szCs w:val="28"/>
        </w:rPr>
        <w:br/>
        <w:t>25 декабря 1980 года № 5976, Национального стандарта РФ ГОСТ Р 57617-2017 «Объекты отдыха, развлечения, культуры и спорта на открытой водной поверхности и их инфраструктура. Термины и определения», утвержденного приказом Федерального агентства по техническому регулированию и метрологии от 17 августа 2017 года № 913-ст, Национального стандарта РФ ГОСТ Р 55698-2013 «Туристские услуги. Услуги пляжей. Общие требования», утвержденного приказом Федерального агентства по техническому регулированию и метрологии от 8 ноября 2013 года № 1345-ст, Приказа МЧС России от 30 сентября 2020 года № 732 «Об утверждении Правил пользования пляжами в Российской Федерации»,</w:t>
      </w:r>
      <w:r>
        <w:rPr>
          <w:rFonts w:ascii="PT Astra Serif" w:hAnsi="PT Astra Serif"/>
          <w:sz w:val="28"/>
          <w:szCs w:val="28"/>
        </w:rPr>
        <w:t xml:space="preserve"> постановлением администрации Тульской области от 04.04.2006 № 164 «Об утверждении Правил охраны жизни людей на водных объектах в Тульской области и Правил пользования водными объектами для плавания на маломерных судах в Тульской области», </w:t>
      </w:r>
      <w:r>
        <w:rPr>
          <w:rFonts w:ascii="PT Astra Serif" w:hAnsi="PT Astra Serif" w:cs="Times New Roman"/>
          <w:sz w:val="28"/>
          <w:szCs w:val="28"/>
        </w:rPr>
        <w:t xml:space="preserve"> а также иных нормативных правовых актов.</w:t>
      </w:r>
    </w:p>
    <w:p w:rsidR="00DF5CDD" w:rsidRDefault="00B37022">
      <w:pPr>
        <w:spacing w:after="0" w:line="288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ab/>
        <w:t>6.2. Площадь водного зеркала в месте купания при проточном водотоке должна обеспечивать не менее 5 кв. м на одного купающегося, а на непроточном водоеме - в 2 - 3 раза больше. На каждого человека должно приходиться не менее 2 кв. м площади пляжа.</w:t>
      </w:r>
    </w:p>
    <w:p w:rsidR="00DF5CDD" w:rsidRDefault="00B37022">
      <w:pPr>
        <w:spacing w:before="168" w:after="0" w:line="288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6.3. В местах, отведенных для купания, не должно быть выхода грунтовых вод, водоворота, воронок и течения, превышающего 0,5 м в секунду. </w:t>
      </w:r>
    </w:p>
    <w:p w:rsidR="00DF5CDD" w:rsidRDefault="00B37022">
      <w:pPr>
        <w:spacing w:before="168" w:after="0" w:line="288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6.4. Границы плавания в местах купания обозначаются буйками оранжевого цвета, расположенными на расстоянии 25 - 30 м один от другого и до 25 м от мест с глубиной 1,3 м. </w:t>
      </w:r>
    </w:p>
    <w:p w:rsidR="00DF5CDD" w:rsidRDefault="00B37022">
      <w:pPr>
        <w:spacing w:before="168" w:after="0" w:line="288" w:lineRule="atLeast"/>
        <w:ind w:firstLine="540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Не допускается использовать для обозначения границы зоны купания предметы, которые могут быть похожи на плавающий бытовой мусор (в частности, бутылки, канистры).</w:t>
      </w:r>
    </w:p>
    <w:p w:rsidR="00DF5CDD" w:rsidRDefault="00B37022">
      <w:pPr>
        <w:spacing w:before="168" w:after="0" w:line="288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6.5. В зоне рекреации водного объекта отводятся участки для купания не умеющих плавать с глубиной не более 1,2 м. Участки обозначаются линией поплавков, закрепленных на тросах, или ограждаются штакетным забором.</w:t>
      </w:r>
    </w:p>
    <w:p w:rsidR="00DF5CDD" w:rsidRDefault="00B37022">
      <w:pPr>
        <w:spacing w:after="0" w:line="288" w:lineRule="atLeast"/>
        <w:ind w:firstLine="540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6.6. Купание должно ограничиваться владельцем пляжа с применением сигнального флага желтого цвета, информирующего об опасности нахождения в воде лиц, не имеющих навыков плавания, людей, имеющих хронические заболевания, и детей, а также запрещаться с применением сигнального флага красного (черного) цвета, информирующего об опасности нахождения людей в воде, в установленных</w:t>
      </w:r>
      <w:r>
        <w:rPr>
          <w:rFonts w:ascii="PT Astra Serif" w:hAnsi="PT Astra Serif" w:cs="Times New Roman"/>
          <w:sz w:val="28"/>
          <w:szCs w:val="28"/>
        </w:rPr>
        <w:t xml:space="preserve"> Правилами пользования пляжами в Российской Федерации, утвержденными Приказом МЧС России от 30 сентября 2020 года № 732.</w:t>
      </w:r>
    </w:p>
    <w:p w:rsidR="00DF5CDD" w:rsidRDefault="00B37022">
      <w:pPr>
        <w:spacing w:before="168" w:after="0" w:line="288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6.6. При отсутствии естественных участков с приглубыми</w:t>
      </w:r>
      <w:r>
        <w:rPr>
          <w:rFonts w:ascii="PT Astra Serif" w:eastAsia="Times New Roman" w:hAnsi="PT Astra Serif" w:cs="Times New Roman"/>
          <w:sz w:val="52"/>
          <w:szCs w:val="52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берегами в местах с глубинами, обеспечивающими безопасность при нырянии, оборудуются деревянные мостки или плоты для прыжков в воду. </w:t>
      </w:r>
    </w:p>
    <w:p w:rsidR="00DF5CDD" w:rsidRDefault="00DF5C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F5CDD" w:rsidRDefault="00B3702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7. Требования к охране водных объектов</w:t>
      </w:r>
    </w:p>
    <w:p w:rsidR="00DF5CDD" w:rsidRDefault="00DF5C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F5CDD" w:rsidRDefault="00B3702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7.1. Использование водных объектов осуществляется в соответствии со статьями 50, 55, 56, 65 Водного кодекса Российской Федерации,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статьей 18 Федерального закона от 30 марта 1999 года № 52-ФЗ «</w:t>
      </w:r>
      <w:r>
        <w:rPr>
          <w:rFonts w:ascii="PT Astra Serif" w:hAnsi="PT Astra Serif" w:cs="Times New Roman"/>
          <w:sz w:val="28"/>
          <w:szCs w:val="28"/>
        </w:rPr>
        <w:t>О санитарно-эпидемиологическом благополучии населения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», Правилами охраны поверхностных водных объектов, утвержденными постановлением Правительства Российской Федерации от 10 сентября 2020 года № 1391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санитарными правилами и нормами СанПиН </w:t>
      </w:r>
      <w:r>
        <w:rPr>
          <w:rFonts w:ascii="PT Astra Serif" w:hAnsi="PT Astra Serif" w:cs="Times New Roman"/>
          <w:sz w:val="28"/>
          <w:szCs w:val="28"/>
        </w:rPr>
        <w:t xml:space="preserve">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</w:t>
      </w:r>
      <w:r>
        <w:rPr>
          <w:rFonts w:ascii="PT Astra Serif" w:hAnsi="PT Astra Serif" w:cs="Times New Roman"/>
          <w:sz w:val="28"/>
          <w:szCs w:val="28"/>
        </w:rPr>
        <w:lastRenderedPageBreak/>
        <w:t>проведению санитарно-противоэпидемических (профилактических) мероприятий», утвержденными постановлением Главного государственного санитарного врача Российской Федерации от 28.01.2021 № 3.</w:t>
      </w:r>
    </w:p>
    <w:p w:rsidR="00DF5CDD" w:rsidRDefault="00B37022">
      <w:pPr>
        <w:spacing w:after="0" w:line="240" w:lineRule="auto"/>
        <w:ind w:firstLine="709"/>
        <w:jc w:val="both"/>
      </w:pPr>
      <w:r>
        <w:rPr>
          <w:rFonts w:ascii="PT Astra Serif" w:hAnsi="PT Astra Serif" w:cs="Times New Roman"/>
          <w:sz w:val="28"/>
          <w:szCs w:val="28"/>
        </w:rPr>
        <w:t>7.2. Мероприятия по охране водных объектов осуществляются с соблюдением требований водного законодательства, законодательства в области охраны окружающей среды, законодательства о рыболовстве и сохранении водных биологических ресурсов, законодательства в области обеспечения санитарно – эпидемиологического благополучия населения.</w:t>
      </w:r>
    </w:p>
    <w:p w:rsidR="00DF5CDD" w:rsidRDefault="00B3702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7.3.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DF5CDD" w:rsidRDefault="00B37022">
      <w:pPr>
        <w:spacing w:after="0" w:line="240" w:lineRule="auto"/>
        <w:ind w:firstLine="709"/>
        <w:jc w:val="both"/>
      </w:pPr>
      <w:r>
        <w:rPr>
          <w:rFonts w:ascii="PT Astra Serif" w:hAnsi="PT Astra Serif" w:cs="Times New Roman"/>
          <w:sz w:val="28"/>
          <w:szCs w:val="28"/>
        </w:rPr>
        <w:t>7.4. Мероприятия по охране водного объекта водопользователем осуществляются в соответствии с условиями договора водопользования.</w:t>
      </w:r>
    </w:p>
    <w:p w:rsidR="00DF5CDD" w:rsidRDefault="00B3702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7.5. При использовании водных объектов запрещается:</w:t>
      </w:r>
    </w:p>
    <w:p w:rsidR="00DF5CDD" w:rsidRDefault="00B3702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 </w:t>
      </w:r>
    </w:p>
    <w:p w:rsidR="00DF5CDD" w:rsidRDefault="00B3702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захоронение в водных объектах ядерных материалов, радиоактивных веществ; </w:t>
      </w:r>
    </w:p>
    <w:p w:rsidR="00DF5CDD" w:rsidRDefault="00B3702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сброс в водные объекты сточных вод, содержание в которых радиоактивных веществ, пестицидов, агрохимикатов и других опасных для здоровья человека веществ и соединений превышает нормативы допустимого воздействия на водные объекты; </w:t>
      </w:r>
    </w:p>
    <w:p w:rsidR="00DF5CDD" w:rsidRDefault="00B3702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нарушение специального режима осуществления хозяйственной и иной деятельности на прибрежной защитной полосе водного объекта, водоохранной зоне водного объекта;</w:t>
      </w:r>
    </w:p>
    <w:p w:rsidR="00DF5CDD" w:rsidRDefault="00B3702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использовать моющие и стиральные средства, стирать белье, осуществлять мытье автотранспорта и животных.</w:t>
      </w:r>
    </w:p>
    <w:p w:rsidR="00DF5CDD" w:rsidRDefault="00DF5C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F5CDD" w:rsidRDefault="00B3702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DF5CDD" w:rsidRDefault="00DF5C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F5CDD" w:rsidRDefault="00B37022">
      <w:pPr>
        <w:pStyle w:val="af4"/>
        <w:spacing w:beforeAutospacing="0" w:after="0" w:afterAutospacing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8.1. В целях охраны жизни и здоровья людей на пляжах владелец пляжа обязан обеспечить информирование посетителей о возможности купания и безопасного пользования пляжем путем установки сигнальных флагов, звукового оповещения, установки знаков безопасности и размещения информации на информационных стендах:</w:t>
      </w:r>
    </w:p>
    <w:p w:rsidR="00DF5CDD" w:rsidRDefault="00B37022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- о режиме работы пляжа, его владельце, обслуживающей организации и их реквизитах, телефонах; </w:t>
      </w:r>
    </w:p>
    <w:p w:rsidR="00DF5CDD" w:rsidRDefault="00B37022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- о приемах оказания первой помощи людям и мерах по профилактике несчастных случаев с людьми на воде; </w:t>
      </w:r>
    </w:p>
    <w:p w:rsidR="00DF5CDD" w:rsidRDefault="00B37022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- о прогнозе погоды на текущую дату, температуре воды и воздуха; </w:t>
      </w:r>
    </w:p>
    <w:p w:rsidR="00DF5CDD" w:rsidRDefault="00B37022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ab/>
        <w:t xml:space="preserve">- о схеме пляжа и зоны купания с указанием опасных мест и глубин, мест расположения спасателей; </w:t>
      </w:r>
    </w:p>
    <w:p w:rsidR="00DF5CDD" w:rsidRDefault="00B37022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- о номерах телефонов подразделений аварийно-спасательных служб или формирований, скорой медицинской помощи и полиции. </w:t>
      </w:r>
    </w:p>
    <w:p w:rsidR="00DF5CDD" w:rsidRDefault="00B37022">
      <w:pPr>
        <w:pStyle w:val="af4"/>
        <w:spacing w:beforeAutospacing="0" w:after="0" w:afterAutospacing="0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8.2. Работники спасательных станций и постов, водопользователи проводят на пляжах и в других местах массового отдыха разъяснительную работу по предупреждению несчастных случаев с людьми на воде с использованием радиотрансляционных установок, стендов, фотовитрин с профилактическими материалами.</w:t>
      </w:r>
    </w:p>
    <w:p w:rsidR="00DF5CDD" w:rsidRDefault="00B37022">
      <w:pPr>
        <w:pStyle w:val="af4"/>
        <w:spacing w:beforeAutospacing="0" w:after="0" w:afterAutospacing="0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8.3. Владелец пляжа в целях предупреждения несчастных случаев и оказания помощи людям, терпящим бедствие на воде, организует работу спасательного поста с дежурством спасателей или матросов-спасателей (далее - спасатели) в установленное время работы пляжа независимо от наличия запрета на купание.</w:t>
      </w:r>
    </w:p>
    <w:p w:rsidR="00DF5CDD" w:rsidRDefault="00B37022">
      <w:pPr>
        <w:pStyle w:val="af4"/>
        <w:spacing w:beforeAutospacing="0" w:after="0" w:afterAutospacing="0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Пост должен обеспечивать обозрение всей зоны купания спасателями и их реагирование на происшествия, которые могут привести к гибели или травмированию посетителей пляжа.</w:t>
      </w:r>
    </w:p>
    <w:p w:rsidR="00DF5CDD" w:rsidRDefault="00B37022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Используемые на посту спасательные средства должны быть промышленного изготовления и должны быть сертифицированы. </w:t>
      </w:r>
    </w:p>
    <w:p w:rsidR="00DF5CDD" w:rsidRDefault="00B37022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В обязанности спасателей входит постоянный контроль за безопасностью посетителей пляжа и предупреждение случаев нарушения требований главы IV </w:t>
      </w:r>
      <w:r>
        <w:rPr>
          <w:rFonts w:ascii="PT Astra Serif" w:hAnsi="PT Astra Serif"/>
          <w:sz w:val="28"/>
          <w:szCs w:val="28"/>
        </w:rPr>
        <w:t>Правил пользования пляжами в Российской Федерации, утвержденных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DF5CDD" w:rsidRDefault="00B3702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8.4. Места отдыха должны быть обеспечены питьевой водой. </w:t>
      </w:r>
    </w:p>
    <w:p w:rsidR="00DF5CDD" w:rsidRDefault="00B3702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8.5. На территориях мест отдыха размещаются общественные туалеты. </w:t>
      </w:r>
    </w:p>
    <w:p w:rsidR="00DF5CDD" w:rsidRDefault="00B37022">
      <w:pPr>
        <w:spacing w:after="0" w:line="240" w:lineRule="auto"/>
        <w:ind w:firstLine="709"/>
        <w:jc w:val="both"/>
      </w:pPr>
      <w:r>
        <w:rPr>
          <w:rFonts w:ascii="PT Astra Serif" w:hAnsi="PT Astra Serif" w:cs="Times New Roman"/>
          <w:sz w:val="28"/>
          <w:szCs w:val="28"/>
        </w:rPr>
        <w:t>Места отдыха должны быть оборудованы местами (площадками) для накопления твердых коммунальных отходов и, при необходимости, урнами.</w:t>
      </w:r>
    </w:p>
    <w:p w:rsidR="00DF5CDD" w:rsidRDefault="00B3702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Обустройство мест отдыха осуществляется в соответствии с требованиями санитарно-эпидемиологического законодательства, а также с учетом нормативных правовых актов Российской Федерации и Тульской области.</w:t>
      </w:r>
    </w:p>
    <w:p w:rsidR="00DF5CDD" w:rsidRDefault="00B3702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</w:rPr>
        <w:t xml:space="preserve">8.6.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На пляжах и других местах массового отдыха на водных объектах запрещается:</w:t>
      </w:r>
    </w:p>
    <w:p w:rsidR="00DF5CDD" w:rsidRDefault="00B37022">
      <w:pPr>
        <w:spacing w:before="168" w:after="0" w:line="288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- купаться при подъеме красного (черного) флага, означающего, что купание запрещено;</w:t>
      </w:r>
    </w:p>
    <w:p w:rsidR="00DF5CDD" w:rsidRDefault="00B37022">
      <w:pPr>
        <w:spacing w:before="168" w:after="0" w:line="288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- купаться за пределами установленного режима работы пляжа; </w:t>
      </w:r>
    </w:p>
    <w:p w:rsidR="00DF5CDD" w:rsidRDefault="00B37022">
      <w:pPr>
        <w:spacing w:before="168" w:after="0" w:line="288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- купаться в местах, где выставлены щиты (аншлаги) с предупреждающими и запрещающими знаками безопасности; </w:t>
      </w:r>
    </w:p>
    <w:p w:rsidR="00DF5CDD" w:rsidRDefault="00B37022">
      <w:pPr>
        <w:spacing w:before="168" w:after="0" w:line="288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- заплывать за буйки, обозначающие границы зоны купания; </w:t>
      </w:r>
    </w:p>
    <w:p w:rsidR="00DF5CDD" w:rsidRDefault="00B37022">
      <w:pPr>
        <w:spacing w:before="168" w:after="0" w:line="288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ab/>
        <w:t xml:space="preserve">- подплывать к моторным, парусным судам, весельным лодкам и другим плавсредствам, прыгать с не приспособленных для этих целей сооружений в воду; </w:t>
      </w:r>
    </w:p>
    <w:p w:rsidR="00DF5CDD" w:rsidRDefault="00B37022">
      <w:pPr>
        <w:spacing w:before="168" w:after="0" w:line="288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- загрязнять и засорять зону купания и территорию пляжа; </w:t>
      </w:r>
    </w:p>
    <w:p w:rsidR="00DF5CDD" w:rsidRDefault="00B37022">
      <w:pPr>
        <w:spacing w:before="168" w:after="0" w:line="288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- купаться в состоянии опьянения (алкогольного, наркотического и др.); </w:t>
      </w:r>
    </w:p>
    <w:p w:rsidR="00DF5CDD" w:rsidRDefault="00B37022">
      <w:pPr>
        <w:spacing w:before="168" w:after="0" w:line="288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- срывать или притапливать буйки, менять местоположение ограждений, обозначающих границы зоны купания, прыгать в воду с не приспособленных для этих целей сооружений; </w:t>
      </w:r>
    </w:p>
    <w:p w:rsidR="00DF5CDD" w:rsidRDefault="00B37022">
      <w:pPr>
        <w:spacing w:before="168" w:after="0" w:line="288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- приводить с собой на пляж животных, за исключением собак-поводырей; </w:t>
      </w:r>
    </w:p>
    <w:p w:rsidR="00DF5CDD" w:rsidRDefault="00B37022">
      <w:pPr>
        <w:spacing w:before="168" w:after="0" w:line="288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- играть в спортивные игры в не отведенных для этих целей местах, а также допускать действия на воде, связанные с подбрасыванием, нырянием и захватом купающихся; </w:t>
      </w:r>
    </w:p>
    <w:p w:rsidR="00DF5CDD" w:rsidRDefault="00B37022">
      <w:pPr>
        <w:spacing w:before="168" w:after="0" w:line="288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- плавать на предметах (средствах), не предназначенных для плавания (в том числе досках, бревнах, лежаках); </w:t>
      </w:r>
    </w:p>
    <w:p w:rsidR="00DF5CDD" w:rsidRDefault="00B37022">
      <w:pPr>
        <w:spacing w:before="168" w:after="0" w:line="288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- спуск в воду и движение маломерных судов в зоне купания (за исключением спасательных судов); </w:t>
      </w:r>
    </w:p>
    <w:p w:rsidR="00DF5CDD" w:rsidRDefault="00B37022">
      <w:pPr>
        <w:spacing w:before="168" w:after="0" w:line="288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- приближаться на водных мотоциклах (гидроциклах) ближе 50 метров к ограждению границ заплыва на пляжах и других мест купания; </w:t>
      </w:r>
    </w:p>
    <w:p w:rsidR="00DF5CDD" w:rsidRDefault="00B37022">
      <w:pPr>
        <w:spacing w:before="168" w:after="0" w:line="288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- подавать ложные сигналы тревоги; </w:t>
      </w:r>
    </w:p>
    <w:p w:rsidR="00DF5CDD" w:rsidRDefault="00B37022">
      <w:pPr>
        <w:spacing w:before="168" w:after="0" w:line="288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- оставлять без присмотра детей независимо от наличия у них навыков плавания; </w:t>
      </w:r>
    </w:p>
    <w:p w:rsidR="00DF5CDD" w:rsidRDefault="00B37022">
      <w:pPr>
        <w:spacing w:before="168" w:after="0" w:line="288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- въезд на территорию и мойка автомашин, стирка белья и купание животных. </w:t>
      </w:r>
    </w:p>
    <w:p w:rsidR="00DF5CDD" w:rsidRDefault="00DF5C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F5CDD" w:rsidRDefault="00B3702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8.7. Лица, виновные в нарушении требований настоящих Правил, несут ответственность в случаях и порядке, установленных действующим законодательством.</w:t>
      </w:r>
    </w:p>
    <w:sectPr w:rsidR="00DF5CDD">
      <w:headerReference w:type="default" r:id="rId9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F23" w:rsidRDefault="00FD2F23">
      <w:pPr>
        <w:spacing w:after="0" w:line="240" w:lineRule="auto"/>
      </w:pPr>
      <w:r>
        <w:separator/>
      </w:r>
    </w:p>
  </w:endnote>
  <w:endnote w:type="continuationSeparator" w:id="0">
    <w:p w:rsidR="00FD2F23" w:rsidRDefault="00FD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1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F23" w:rsidRDefault="00FD2F23">
      <w:pPr>
        <w:rPr>
          <w:sz w:val="12"/>
        </w:rPr>
      </w:pPr>
      <w:r>
        <w:separator/>
      </w:r>
    </w:p>
  </w:footnote>
  <w:footnote w:type="continuationSeparator" w:id="0">
    <w:p w:rsidR="00FD2F23" w:rsidRDefault="00FD2F23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50A" w:rsidRDefault="009B450A">
    <w:pPr>
      <w:pStyle w:val="a8"/>
    </w:pPr>
  </w:p>
  <w:p w:rsidR="009B450A" w:rsidRDefault="009B450A">
    <w:pPr>
      <w:pStyle w:val="a8"/>
    </w:pPr>
    <w:r>
      <w:t xml:space="preserve">                                                                                                                                                                           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CDD" w:rsidRDefault="00B37022">
    <w:pPr>
      <w:pStyle w:val="a8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907D8E">
      <w:rPr>
        <w:rFonts w:ascii="Times New Roman" w:hAnsi="Times New Roman"/>
        <w:noProof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DD"/>
    <w:rsid w:val="000413DF"/>
    <w:rsid w:val="00075F88"/>
    <w:rsid w:val="002C14AC"/>
    <w:rsid w:val="00465F05"/>
    <w:rsid w:val="00907D8E"/>
    <w:rsid w:val="009A7AF0"/>
    <w:rsid w:val="009B450A"/>
    <w:rsid w:val="00B37022"/>
    <w:rsid w:val="00CF51E4"/>
    <w:rsid w:val="00DF5CDD"/>
    <w:rsid w:val="00FD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E196"/>
  <w15:docId w15:val="{97A0C1F3-7192-431B-BC8C-8EE1542C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7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qFormat/>
    <w:rsid w:val="00B66768"/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5">
    <w:name w:val="Символ сноски"/>
    <w:uiPriority w:val="99"/>
    <w:unhideWhenUsed/>
    <w:qFormat/>
    <w:rsid w:val="00B66768"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B66768"/>
    <w:rPr>
      <w:rFonts w:ascii="Calibri" w:eastAsia="Calibri" w:hAnsi="Calibri" w:cs="Times New Roman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535A49"/>
    <w:rPr>
      <w:rFonts w:ascii="Calibri" w:hAnsi="Calibri" w:cs="Calibri"/>
      <w:sz w:val="18"/>
      <w:szCs w:val="18"/>
    </w:rPr>
  </w:style>
  <w:style w:type="character" w:styleId="ab">
    <w:name w:val="Hyperlink"/>
    <w:rPr>
      <w:color w:val="000080"/>
      <w:u w:val="single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styleId="ad">
    <w:name w:val="endnote reference"/>
    <w:rPr>
      <w:vertAlign w:val="superscript"/>
    </w:rPr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"/>
    <w:pPr>
      <w:spacing w:after="140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footnote text"/>
    <w:basedOn w:val="a"/>
    <w:link w:val="a3"/>
    <w:uiPriority w:val="99"/>
    <w:unhideWhenUsed/>
    <w:rsid w:val="00B66768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af3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B667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f4">
    <w:name w:val="Normal (Web)"/>
    <w:basedOn w:val="a"/>
    <w:uiPriority w:val="99"/>
    <w:unhideWhenUsed/>
    <w:qFormat/>
    <w:rsid w:val="00B667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qFormat/>
    <w:rsid w:val="00535A49"/>
    <w:pPr>
      <w:spacing w:after="0" w:line="240" w:lineRule="auto"/>
    </w:pPr>
    <w:rPr>
      <w:rFonts w:ascii="Calibri" w:hAnsi="Calibri" w:cs="Calibri"/>
      <w:sz w:val="18"/>
      <w:szCs w:val="18"/>
    </w:rPr>
  </w:style>
  <w:style w:type="paragraph" w:customStyle="1" w:styleId="ConsNonformat">
    <w:name w:val="ConsNonformat"/>
    <w:qFormat/>
    <w:rsid w:val="00543D5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5057A8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9B4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B4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B3C8D-66B5-452B-9345-E14235EB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3269</Words>
  <Characters>18639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OK</cp:lastModifiedBy>
  <cp:revision>4</cp:revision>
  <cp:lastPrinted>2025-02-26T12:28:00Z</cp:lastPrinted>
  <dcterms:created xsi:type="dcterms:W3CDTF">2025-04-02T06:55:00Z</dcterms:created>
  <dcterms:modified xsi:type="dcterms:W3CDTF">2025-04-02T14:53:00Z</dcterms:modified>
  <dc:language>ru-RU</dc:language>
</cp:coreProperties>
</file>