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A53ED3D" wp14:editId="10C11DBF">
            <wp:simplePos x="0" y="0"/>
            <wp:positionH relativeFrom="column">
              <wp:posOffset>2440035</wp:posOffset>
            </wp:positionH>
            <wp:positionV relativeFrom="paragraph">
              <wp:posOffset>-110490</wp:posOffset>
            </wp:positionV>
            <wp:extent cx="6762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627">
        <w:rPr>
          <w:rFonts w:ascii="Times New Roman" w:hAnsi="Times New Roman" w:cs="Times New Roman"/>
          <w:sz w:val="28"/>
        </w:rPr>
        <w:t xml:space="preserve">                        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:rsidR="00120715" w:rsidRPr="00761627" w:rsidRDefault="00940916" w:rsidP="00FA7723">
      <w:pPr>
        <w:pStyle w:val="ConsPlusTitle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120715" w:rsidRPr="00761627">
        <w:rPr>
          <w:rFonts w:ascii="Times New Roman" w:hAnsi="Times New Roman" w:cs="Times New Roman"/>
          <w:sz w:val="28"/>
        </w:rPr>
        <w:t>Муниципальное образование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120715" w:rsidRPr="00761627" w:rsidRDefault="00E53AA4" w:rsidP="00FA7723">
      <w:pPr>
        <w:pStyle w:val="ConsPlusTitle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40916">
        <w:rPr>
          <w:rFonts w:ascii="Times New Roman" w:hAnsi="Times New Roman" w:cs="Times New Roman"/>
          <w:sz w:val="28"/>
        </w:rPr>
        <w:t>. Белев Белевского</w:t>
      </w:r>
      <w:r w:rsidR="00152CA4" w:rsidRPr="00761627">
        <w:rPr>
          <w:rFonts w:ascii="Times New Roman" w:hAnsi="Times New Roman" w:cs="Times New Roman"/>
          <w:sz w:val="28"/>
        </w:rPr>
        <w:t xml:space="preserve"> район</w:t>
      </w:r>
      <w:r w:rsidR="00940916">
        <w:rPr>
          <w:rFonts w:ascii="Times New Roman" w:hAnsi="Times New Roman" w:cs="Times New Roman"/>
          <w:sz w:val="28"/>
        </w:rPr>
        <w:t>а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C54288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ДЕПУТАТОВ</w:t>
      </w: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120715" w:rsidRPr="00761627" w:rsidRDefault="00120715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761627">
        <w:rPr>
          <w:rFonts w:ascii="Times New Roman" w:hAnsi="Times New Roman" w:cs="Times New Roman"/>
          <w:sz w:val="28"/>
        </w:rPr>
        <w:t>РЕШЕНИЕ</w:t>
      </w:r>
    </w:p>
    <w:p w:rsidR="00761627" w:rsidRPr="00761627" w:rsidRDefault="00761627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761627" w:rsidRDefault="00A76007" w:rsidP="00940916">
      <w:pPr>
        <w:pStyle w:val="ConsPlusTitle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40916">
        <w:rPr>
          <w:rFonts w:ascii="Times New Roman" w:hAnsi="Times New Roman" w:cs="Times New Roman"/>
          <w:sz w:val="28"/>
        </w:rPr>
        <w:t xml:space="preserve"> </w:t>
      </w:r>
      <w:r w:rsidR="00120715" w:rsidRPr="00761627">
        <w:rPr>
          <w:rFonts w:ascii="Times New Roman" w:hAnsi="Times New Roman" w:cs="Times New Roman"/>
          <w:sz w:val="28"/>
        </w:rPr>
        <w:t>«</w:t>
      </w:r>
      <w:r w:rsidR="00FA7723">
        <w:rPr>
          <w:rFonts w:ascii="Times New Roman" w:hAnsi="Times New Roman" w:cs="Times New Roman"/>
          <w:sz w:val="28"/>
        </w:rPr>
        <w:t>14</w:t>
      </w:r>
      <w:r w:rsidR="00120715" w:rsidRPr="00761627">
        <w:rPr>
          <w:rFonts w:ascii="Times New Roman" w:hAnsi="Times New Roman" w:cs="Times New Roman"/>
          <w:sz w:val="28"/>
        </w:rPr>
        <w:t>»</w:t>
      </w:r>
      <w:r w:rsidR="00FA7723">
        <w:rPr>
          <w:rFonts w:ascii="Times New Roman" w:hAnsi="Times New Roman" w:cs="Times New Roman"/>
          <w:sz w:val="28"/>
        </w:rPr>
        <w:t xml:space="preserve"> ноября</w:t>
      </w:r>
      <w:r w:rsidR="00940916">
        <w:rPr>
          <w:rFonts w:ascii="Times New Roman" w:hAnsi="Times New Roman" w:cs="Times New Roman"/>
          <w:sz w:val="28"/>
        </w:rPr>
        <w:t xml:space="preserve"> 2024</w:t>
      </w:r>
      <w:r w:rsidR="00FA7723">
        <w:rPr>
          <w:rFonts w:ascii="Times New Roman" w:hAnsi="Times New Roman" w:cs="Times New Roman"/>
          <w:sz w:val="28"/>
        </w:rPr>
        <w:t xml:space="preserve"> г.</w:t>
      </w:r>
      <w:r w:rsidR="00940916">
        <w:rPr>
          <w:rFonts w:ascii="Times New Roman" w:hAnsi="Times New Roman" w:cs="Times New Roman"/>
          <w:sz w:val="28"/>
        </w:rPr>
        <w:t xml:space="preserve"> </w:t>
      </w:r>
      <w:r w:rsidR="00120715" w:rsidRPr="00761627">
        <w:rPr>
          <w:rFonts w:ascii="Times New Roman" w:hAnsi="Times New Roman" w:cs="Times New Roman"/>
          <w:sz w:val="28"/>
        </w:rPr>
        <w:t xml:space="preserve">                  </w:t>
      </w:r>
      <w:r w:rsidR="00761627" w:rsidRPr="00761627">
        <w:rPr>
          <w:rFonts w:ascii="Times New Roman" w:hAnsi="Times New Roman" w:cs="Times New Roman"/>
          <w:sz w:val="28"/>
        </w:rPr>
        <w:t xml:space="preserve">               </w:t>
      </w:r>
      <w:r w:rsidR="00120715" w:rsidRPr="00761627">
        <w:rPr>
          <w:rFonts w:ascii="Times New Roman" w:hAnsi="Times New Roman" w:cs="Times New Roman"/>
          <w:sz w:val="28"/>
        </w:rPr>
        <w:t xml:space="preserve">                             № </w:t>
      </w:r>
      <w:r w:rsidR="00FA7723">
        <w:rPr>
          <w:rFonts w:ascii="Times New Roman" w:hAnsi="Times New Roman" w:cs="Times New Roman"/>
          <w:sz w:val="28"/>
        </w:rPr>
        <w:t>13/34</w:t>
      </w:r>
    </w:p>
    <w:p w:rsidR="00761627" w:rsidRPr="00761627" w:rsidRDefault="00761627" w:rsidP="00120715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761627" w:rsidRDefault="003F663E">
      <w:pPr>
        <w:pStyle w:val="ConsPlusTitle1"/>
        <w:jc w:val="center"/>
        <w:rPr>
          <w:rFonts w:ascii="Times New Roman" w:hAnsi="Times New Roman" w:cs="Times New Roman"/>
          <w:sz w:val="28"/>
        </w:rPr>
      </w:pPr>
    </w:p>
    <w:p w:rsidR="003F663E" w:rsidRPr="00940916" w:rsidRDefault="00940916" w:rsidP="00940916">
      <w:pPr>
        <w:pStyle w:val="ConsPlusTitle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Положения</w:t>
      </w:r>
      <w:r w:rsidR="00376B7A">
        <w:rPr>
          <w:rFonts w:ascii="Times New Roman" w:hAnsi="Times New Roman" w:cs="Times New Roman"/>
          <w:sz w:val="28"/>
        </w:rPr>
        <w:t xml:space="preserve"> о проведении конкурса</w:t>
      </w:r>
      <w:r w:rsidRPr="00940916">
        <w:rPr>
          <w:rFonts w:ascii="Times New Roman" w:hAnsi="Times New Roman" w:cs="Times New Roman"/>
          <w:sz w:val="28"/>
        </w:rPr>
        <w:t xml:space="preserve"> «Активный руководитель территориального общественного самоуправления»</w:t>
      </w:r>
      <w:r>
        <w:rPr>
          <w:rFonts w:ascii="Times New Roman" w:hAnsi="Times New Roman" w:cs="Times New Roman"/>
          <w:sz w:val="28"/>
        </w:rPr>
        <w:t xml:space="preserve"> </w:t>
      </w:r>
    </w:p>
    <w:p w:rsidR="003F663E" w:rsidRPr="00761627" w:rsidRDefault="003F663E">
      <w:pPr>
        <w:pStyle w:val="ConsPlusTitle1"/>
        <w:jc w:val="center"/>
        <w:outlineLvl w:val="0"/>
        <w:rPr>
          <w:rFonts w:ascii="Times New Roman" w:hAnsi="Times New Roman" w:cs="Times New Roman"/>
          <w:sz w:val="28"/>
        </w:rPr>
      </w:pPr>
    </w:p>
    <w:p w:rsidR="003F663E" w:rsidRPr="0042312E" w:rsidRDefault="00940916" w:rsidP="0042312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40916">
        <w:rPr>
          <w:rFonts w:ascii="Times New Roman" w:hAnsi="Times New Roman" w:cs="Times New Roman"/>
          <w:sz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</w:rPr>
        <w:t xml:space="preserve">законом от 06.10.2003 № 131-ФЗ </w:t>
      </w:r>
      <w:r w:rsidRPr="00940916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Российской Федераци</w:t>
      </w:r>
      <w:r w:rsidR="00C54288">
        <w:rPr>
          <w:rFonts w:ascii="Times New Roman" w:hAnsi="Times New Roman" w:cs="Times New Roman"/>
          <w:sz w:val="28"/>
        </w:rPr>
        <w:t>и»</w:t>
      </w:r>
      <w:r w:rsidRPr="00940916">
        <w:rPr>
          <w:rFonts w:ascii="Times New Roman" w:hAnsi="Times New Roman" w:cs="Times New Roman"/>
          <w:sz w:val="28"/>
        </w:rPr>
        <w:t>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</w:t>
      </w:r>
      <w:r>
        <w:rPr>
          <w:rFonts w:ascii="Times New Roman" w:hAnsi="Times New Roman" w:cs="Times New Roman"/>
          <w:sz w:val="28"/>
        </w:rPr>
        <w:t>ти в целях проведения конкурса</w:t>
      </w:r>
      <w:r w:rsidRPr="00940916">
        <w:rPr>
          <w:rFonts w:ascii="Times New Roman" w:hAnsi="Times New Roman" w:cs="Times New Roman"/>
          <w:sz w:val="28"/>
        </w:rPr>
        <w:t>, «Активный руководитель территориального общественного самоуправления», Уставом</w:t>
      </w:r>
      <w:r w:rsidR="0042312E">
        <w:rPr>
          <w:rFonts w:ascii="Times New Roman" w:hAnsi="Times New Roman" w:cs="Times New Roman"/>
          <w:sz w:val="28"/>
        </w:rPr>
        <w:t xml:space="preserve"> </w:t>
      </w:r>
      <w:r w:rsidR="0042312E" w:rsidRPr="0042312E">
        <w:rPr>
          <w:rFonts w:ascii="Times New Roman" w:hAnsi="Times New Roman" w:cs="Times New Roman"/>
          <w:sz w:val="28"/>
        </w:rPr>
        <w:t xml:space="preserve">муниципального образования г. Белев Белевского района, Собрание депутатов  муниципального образования г. Белев Белевского района, </w:t>
      </w:r>
      <w:r w:rsidR="0042312E">
        <w:rPr>
          <w:rFonts w:ascii="Times New Roman" w:hAnsi="Times New Roman" w:cs="Times New Roman"/>
          <w:sz w:val="28"/>
        </w:rPr>
        <w:t>решило:</w:t>
      </w:r>
    </w:p>
    <w:p w:rsidR="0042312E" w:rsidRPr="0042312E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2312E">
        <w:rPr>
          <w:rFonts w:ascii="Times New Roman" w:hAnsi="Times New Roman" w:cs="Times New Roman"/>
          <w:color w:val="auto"/>
          <w:sz w:val="28"/>
        </w:rPr>
        <w:t xml:space="preserve">1. Утвердить Положение о проведении конкурса «Активный руководитель территориального общественного самоуправления» </w:t>
      </w:r>
      <w:r w:rsidR="00583DF0">
        <w:rPr>
          <w:rFonts w:ascii="Times New Roman" w:hAnsi="Times New Roman" w:cs="Times New Roman"/>
          <w:color w:val="auto"/>
          <w:sz w:val="28"/>
        </w:rPr>
        <w:t>(приложение</w:t>
      </w:r>
      <w:r w:rsidRPr="0042312E">
        <w:rPr>
          <w:rFonts w:ascii="Times New Roman" w:hAnsi="Times New Roman" w:cs="Times New Roman"/>
          <w:color w:val="auto"/>
          <w:sz w:val="28"/>
        </w:rPr>
        <w:t>).</w:t>
      </w:r>
    </w:p>
    <w:p w:rsidR="0042312E" w:rsidRPr="0042312E" w:rsidRDefault="0042312E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</w:t>
      </w:r>
      <w:r w:rsidRPr="0042312E">
        <w:rPr>
          <w:rFonts w:ascii="Times New Roman" w:hAnsi="Times New Roman" w:cs="Times New Roman"/>
          <w:color w:val="auto"/>
          <w:sz w:val="28"/>
        </w:rPr>
        <w:t>. Предусмотреть расходы на фи</w:t>
      </w:r>
      <w:r>
        <w:rPr>
          <w:rFonts w:ascii="Times New Roman" w:hAnsi="Times New Roman" w:cs="Times New Roman"/>
          <w:color w:val="auto"/>
          <w:sz w:val="28"/>
        </w:rPr>
        <w:t xml:space="preserve">нансирование проведения конкурса, указанного в пунктах 1 </w:t>
      </w:r>
      <w:r w:rsidRPr="0042312E">
        <w:rPr>
          <w:rFonts w:ascii="Times New Roman" w:hAnsi="Times New Roman" w:cs="Times New Roman"/>
          <w:color w:val="auto"/>
          <w:sz w:val="28"/>
        </w:rPr>
        <w:t>настоящего решения в бюджете муниципального образования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376B7A">
        <w:rPr>
          <w:rFonts w:ascii="Times New Roman" w:hAnsi="Times New Roman" w:cs="Times New Roman"/>
          <w:color w:val="auto"/>
          <w:sz w:val="28"/>
        </w:rPr>
        <w:t>г.</w:t>
      </w:r>
      <w:r>
        <w:rPr>
          <w:rFonts w:ascii="Times New Roman" w:hAnsi="Times New Roman" w:cs="Times New Roman"/>
          <w:color w:val="auto"/>
          <w:sz w:val="28"/>
        </w:rPr>
        <w:t xml:space="preserve"> Белев Белевского района</w:t>
      </w:r>
      <w:r w:rsidRPr="0042312E">
        <w:rPr>
          <w:rFonts w:ascii="Times New Roman" w:hAnsi="Times New Roman" w:cs="Times New Roman"/>
          <w:color w:val="auto"/>
          <w:sz w:val="28"/>
        </w:rPr>
        <w:t xml:space="preserve"> на 2025 год.</w:t>
      </w:r>
    </w:p>
    <w:p w:rsidR="0042312E" w:rsidRPr="0042312E" w:rsidRDefault="00C54288" w:rsidP="0042312E">
      <w:pPr>
        <w:pStyle w:val="ConsPlusNormal1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3. Обнародовать настоящее решение </w:t>
      </w:r>
      <w:r w:rsidR="0042312E" w:rsidRPr="0042312E">
        <w:rPr>
          <w:rFonts w:ascii="Times New Roman" w:hAnsi="Times New Roman" w:cs="Times New Roman"/>
          <w:color w:val="auto"/>
          <w:sz w:val="28"/>
        </w:rPr>
        <w:t xml:space="preserve">на официальном сайте муниципального образования </w:t>
      </w:r>
      <w:r w:rsidR="0042312E">
        <w:rPr>
          <w:rFonts w:ascii="Times New Roman" w:hAnsi="Times New Roman" w:cs="Times New Roman"/>
          <w:color w:val="auto"/>
          <w:sz w:val="28"/>
        </w:rPr>
        <w:t xml:space="preserve"> Белевский район </w:t>
      </w:r>
      <w:r w:rsidR="0042312E" w:rsidRPr="0042312E">
        <w:rPr>
          <w:rFonts w:ascii="Times New Roman" w:hAnsi="Times New Roman" w:cs="Times New Roman"/>
          <w:color w:val="auto"/>
          <w:sz w:val="28"/>
        </w:rPr>
        <w:t>(</w:t>
      </w:r>
      <w:hyperlink r:id="rId7" w:history="1">
        <w:r w:rsidRPr="005E3967">
          <w:rPr>
            <w:rStyle w:val="af2"/>
            <w:rFonts w:ascii="Times New Roman" w:hAnsi="Times New Roman" w:cs="Times New Roman"/>
            <w:sz w:val="28"/>
          </w:rPr>
          <w:t>https://belev.tularegion.ru/</w:t>
        </w:r>
      </w:hyperlink>
      <w:r w:rsidR="0042312E" w:rsidRPr="0042312E">
        <w:rPr>
          <w:rFonts w:ascii="Times New Roman" w:hAnsi="Times New Roman" w:cs="Times New Roman"/>
          <w:color w:val="auto"/>
          <w:sz w:val="28"/>
        </w:rPr>
        <w:t>)</w:t>
      </w:r>
      <w:r>
        <w:rPr>
          <w:rFonts w:ascii="Times New Roman" w:hAnsi="Times New Roman" w:cs="Times New Roman"/>
          <w:color w:val="auto"/>
          <w:sz w:val="28"/>
        </w:rPr>
        <w:t xml:space="preserve"> и в местах официального обнародования муниципальных правовых актов муниципального образования г. Белев Белевского района</w:t>
      </w:r>
      <w:r w:rsidR="0042312E" w:rsidRPr="0042312E">
        <w:rPr>
          <w:rFonts w:ascii="Times New Roman" w:hAnsi="Times New Roman" w:cs="Times New Roman"/>
          <w:color w:val="auto"/>
          <w:sz w:val="28"/>
        </w:rPr>
        <w:t>.</w:t>
      </w:r>
    </w:p>
    <w:p w:rsidR="003F663E" w:rsidRPr="00761627" w:rsidRDefault="00C54288" w:rsidP="0042312E">
      <w:pPr>
        <w:pStyle w:val="ConsPlusNormal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42312E" w:rsidRPr="0042312E">
        <w:rPr>
          <w:rFonts w:ascii="Times New Roman" w:hAnsi="Times New Roman" w:cs="Times New Roman"/>
          <w:color w:val="auto"/>
          <w:sz w:val="28"/>
        </w:rPr>
        <w:t>. Решение вступает в силу с 01 января 2025 года.</w:t>
      </w:r>
      <w:r w:rsidR="003A68BA" w:rsidRPr="00761627">
        <w:rPr>
          <w:rFonts w:ascii="Times New Roman" w:hAnsi="Times New Roman" w:cs="Times New Roman"/>
          <w:color w:val="auto"/>
          <w:sz w:val="28"/>
        </w:rPr>
        <w:t xml:space="preserve"> </w:t>
      </w:r>
      <w:r w:rsidR="0042312E">
        <w:rPr>
          <w:rFonts w:ascii="Times New Roman" w:hAnsi="Times New Roman" w:cs="Times New Roman"/>
          <w:color w:val="auto"/>
          <w:sz w:val="28"/>
        </w:rPr>
        <w:t xml:space="preserve"> </w:t>
      </w:r>
      <w:r w:rsidR="003A68BA" w:rsidRPr="00761627">
        <w:rPr>
          <w:rFonts w:ascii="Times New Roman" w:hAnsi="Times New Roman" w:cs="Times New Roman"/>
          <w:sz w:val="28"/>
        </w:rPr>
        <w:t xml:space="preserve"> </w:t>
      </w:r>
      <w:r w:rsidR="0042312E">
        <w:rPr>
          <w:rFonts w:ascii="Times New Roman" w:hAnsi="Times New Roman" w:cs="Times New Roman"/>
          <w:sz w:val="28"/>
        </w:rPr>
        <w:t xml:space="preserve"> </w:t>
      </w:r>
    </w:p>
    <w:p w:rsidR="003F663E" w:rsidRPr="00761627" w:rsidRDefault="003F663E" w:rsidP="0042312E">
      <w:pPr>
        <w:pStyle w:val="NormalWeb1"/>
        <w:spacing w:before="0" w:after="0"/>
        <w:ind w:firstLine="709"/>
        <w:jc w:val="both"/>
        <w:rPr>
          <w:rFonts w:cs="Times New Roman"/>
          <w:sz w:val="28"/>
        </w:rPr>
      </w:pPr>
    </w:p>
    <w:p w:rsidR="003F663E" w:rsidRPr="00761627" w:rsidRDefault="003F663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3F663E" w:rsidRPr="00761627">
        <w:tc>
          <w:tcPr>
            <w:tcW w:w="5097" w:type="dxa"/>
            <w:vAlign w:val="bottom"/>
          </w:tcPr>
          <w:p w:rsidR="003F663E" w:rsidRPr="00761627" w:rsidRDefault="003A68BA" w:rsidP="00D22894">
            <w:pPr>
              <w:pStyle w:val="ConsPlusNormal1"/>
              <w:rPr>
                <w:rFonts w:ascii="Times New Roman" w:hAnsi="Times New Roman" w:cs="Times New Roman"/>
                <w:sz w:val="28"/>
              </w:rPr>
            </w:pPr>
            <w:r w:rsidRPr="00761627">
              <w:rPr>
                <w:rFonts w:ascii="Times New Roman" w:hAnsi="Times New Roman" w:cs="Times New Roman"/>
                <w:sz w:val="28"/>
              </w:rPr>
              <w:t>Глава муниципального образования</w:t>
            </w:r>
          </w:p>
          <w:p w:rsidR="003F663E" w:rsidRPr="00761627" w:rsidRDefault="0042312E" w:rsidP="00D22894">
            <w:pPr>
              <w:pStyle w:val="ConsPlusNormal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155A9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Белев Белевского </w:t>
            </w:r>
            <w:r w:rsidR="003A68BA" w:rsidRPr="00761627">
              <w:rPr>
                <w:rFonts w:ascii="Times New Roman" w:hAnsi="Times New Roman" w:cs="Times New Roman"/>
                <w:sz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3F663E" w:rsidRPr="00761627" w:rsidRDefault="003F663E">
            <w:pPr>
              <w:pStyle w:val="ConsPlusNormal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97" w:type="dxa"/>
            <w:vAlign w:val="bottom"/>
          </w:tcPr>
          <w:p w:rsidR="003F663E" w:rsidRPr="00761627" w:rsidRDefault="00376B7A" w:rsidP="00376B7A">
            <w:pPr>
              <w:pStyle w:val="ConsPlusNormal1"/>
              <w:rPr>
                <w:rFonts w:ascii="Times New Roman" w:hAnsi="Times New Roman" w:cs="Times New Roman"/>
              </w:rPr>
            </w:pPr>
            <w:r w:rsidRPr="00155A95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="0042312E">
              <w:rPr>
                <w:rFonts w:ascii="Times New Roman" w:hAnsi="Times New Roman" w:cs="Times New Roman"/>
                <w:sz w:val="28"/>
              </w:rPr>
              <w:t xml:space="preserve">В.В. </w:t>
            </w:r>
            <w:proofErr w:type="spellStart"/>
            <w:r w:rsidR="0042312E">
              <w:rPr>
                <w:rFonts w:ascii="Times New Roman" w:hAnsi="Times New Roman" w:cs="Times New Roman"/>
                <w:sz w:val="28"/>
              </w:rPr>
              <w:t>Корыстов</w:t>
            </w:r>
            <w:proofErr w:type="spellEnd"/>
          </w:p>
          <w:p w:rsidR="003F663E" w:rsidRPr="00761627" w:rsidRDefault="003F663E">
            <w:pPr>
              <w:pStyle w:val="ConsPlusNormal1"/>
              <w:ind w:firstLine="709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3F663E" w:rsidRPr="00761627" w:rsidRDefault="003F663E">
      <w:pPr>
        <w:pStyle w:val="ConsPlusNormal1"/>
        <w:ind w:firstLine="709"/>
        <w:jc w:val="both"/>
        <w:rPr>
          <w:rFonts w:ascii="Times New Roman" w:hAnsi="Times New Roman" w:cs="Times New Roman"/>
          <w:sz w:val="28"/>
        </w:rPr>
      </w:pPr>
    </w:p>
    <w:p w:rsidR="00C54288" w:rsidRDefault="00C54288" w:rsidP="00376B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3196" w:rsidRDefault="007A3196" w:rsidP="00C542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3E" w:rsidRPr="00376B7A" w:rsidRDefault="0042312E" w:rsidP="00C5428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F663E" w:rsidRPr="00F13283" w:rsidRDefault="0042312E" w:rsidP="00C54288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3F663E" w:rsidRPr="00F13283" w:rsidRDefault="003A68BA" w:rsidP="00C54288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32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F663E" w:rsidRPr="00F13283" w:rsidRDefault="0042312E" w:rsidP="00C54288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Белев Белевского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F663E" w:rsidRPr="00F13283" w:rsidRDefault="0042312E" w:rsidP="00C54288">
      <w:pPr>
        <w:pStyle w:val="ConsPlusNormal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D09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от </w:t>
      </w:r>
      <w:r w:rsidR="00FA7723">
        <w:rPr>
          <w:rFonts w:ascii="Times New Roman" w:hAnsi="Times New Roman" w:cs="Times New Roman"/>
          <w:sz w:val="24"/>
          <w:szCs w:val="24"/>
        </w:rPr>
        <w:t>14 ноября</w:t>
      </w:r>
      <w:r w:rsidR="00F1328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3A68BA" w:rsidRPr="00F13283">
        <w:rPr>
          <w:rFonts w:ascii="Times New Roman" w:hAnsi="Times New Roman" w:cs="Times New Roman"/>
          <w:sz w:val="24"/>
          <w:szCs w:val="24"/>
        </w:rPr>
        <w:t xml:space="preserve"> № </w:t>
      </w:r>
      <w:r w:rsidR="00FA7723">
        <w:rPr>
          <w:rFonts w:ascii="Times New Roman" w:hAnsi="Times New Roman" w:cs="Times New Roman"/>
          <w:sz w:val="24"/>
          <w:szCs w:val="24"/>
        </w:rPr>
        <w:t>13/34</w:t>
      </w:r>
    </w:p>
    <w:p w:rsidR="003F663E" w:rsidRPr="00761627" w:rsidRDefault="003F663E">
      <w:pPr>
        <w:pStyle w:val="ConsPlusNormal1"/>
        <w:jc w:val="center"/>
        <w:rPr>
          <w:rFonts w:ascii="Times New Roman" w:hAnsi="Times New Roman" w:cs="Times New Roman"/>
          <w:b/>
          <w:sz w:val="28"/>
        </w:rPr>
      </w:pPr>
    </w:p>
    <w:p w:rsidR="003F663E" w:rsidRPr="00376B7A" w:rsidRDefault="00376B7A">
      <w:pPr>
        <w:pStyle w:val="ConsPlusNormal1"/>
        <w:ind w:firstLine="709"/>
        <w:jc w:val="both"/>
        <w:rPr>
          <w:rFonts w:ascii="Times New Roman" w:hAnsi="Times New Roman" w:cs="Times New Roman"/>
          <w:i/>
          <w:sz w:val="28"/>
        </w:rPr>
      </w:pPr>
      <w:bookmarkStart w:id="0" w:name="Par42"/>
      <w:bookmarkEnd w:id="0"/>
      <w:r w:rsidRPr="00376B7A">
        <w:rPr>
          <w:rFonts w:ascii="Times New Roman" w:hAnsi="Times New Roman" w:cs="Times New Roman"/>
          <w:i/>
          <w:sz w:val="28"/>
        </w:rPr>
        <w:t xml:space="preserve">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ПОЛОЖЕНИЕ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1. Общие положения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540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1.2. Организацию и проведение конкурса осуществляет администрация муниципального образования Белевского района (далее – администрация муниципального образования).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1.3. Цели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г. Белев Белевского района;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1.4. Задачи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пропаганда практического опыта работы руководителей территориальных общественных самоуправлений муниципального образования г. Белев Белевского района;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газете «Белёвская правда», на официальном сайте муниципального образования Белевский район в информационно-телекоммуникационной сети «Интернет».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2. Условия участия в конкурсе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3. Проведение конкурса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lastRenderedPageBreak/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3.1. Сроки проведения конкурса: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- 01 января 2025 года – старт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01 января по 29 мая 2025 года – сбор руководителями ТОС информации о своей деятельности;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30 мая по 11 июня 2025 года – передача руководителями ТОС заявок на участие в администрацию муниципального образования;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с 16 июня по 20 июня 2025 года – анализ заявок участников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до 27 июня 2025 года – определение победителей и объявление итогов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3.2. Материалы, поданные на конкурс, не рецензируются и не возвращаются.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4. Подготовка и представление заявок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376B7A" w:rsidRPr="00376B7A" w:rsidRDefault="00376B7A" w:rsidP="00376B7A">
      <w:pPr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4.3. В состав заявки должны входить следующие документы: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3) информация о деятельности руководителя территориального общественного самоуправления в 2025 году по форме согласно приложению №4 к настоящему Положению (с учетом критериев оценки деятельности).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4.4. Заявки на участие в конкурсе принимаются в срок до 11 июня 2025 года включительно.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5. Конкурсная комиссия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Прием документов осуществляет секретарь конкурсной комиссии.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lastRenderedPageBreak/>
        <w:t>5.3. Конкурсная комиссия осуществляет следующие функции: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организует прием и регистрацию заявок участников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подводит итоги конкурса и определяет победителей конкурса;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осуществляет иные полномочия, связанные с проведением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 году):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,</w:t>
      </w:r>
      <w:r w:rsidRPr="00376B7A">
        <w:rPr>
          <w:rFonts w:ascii="PT Astra Serif" w:eastAsia="Arial" w:hAnsi="PT Astra Serif" w:cs="Courier New"/>
          <w:sz w:val="28"/>
          <w:szCs w:val="28"/>
        </w:rPr>
        <w:t xml:space="preserve"> раздача памяток и других информационных материалов;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участие в федеральных, региональных, районных конкурсах;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>- у</w:t>
      </w: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мероприятиях по профилактике пожарной безопасности;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профилактике правонарушений;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развитие спортивно-массовой работы;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auto"/>
          <w:sz w:val="28"/>
          <w:szCs w:val="28"/>
        </w:rPr>
      </w:pPr>
      <w:r w:rsidRPr="00376B7A">
        <w:rPr>
          <w:rFonts w:ascii="PT Astra Serif" w:eastAsia="Arial" w:hAnsi="PT Astra Serif" w:cs="Courier New"/>
          <w:color w:val="auto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376B7A">
        <w:rPr>
          <w:rFonts w:ascii="PT Astra Serif" w:eastAsia="Times New Roman" w:hAnsi="PT Astra Serif"/>
          <w:sz w:val="28"/>
          <w:szCs w:val="28"/>
          <w:lang w:bidi="ar-SA"/>
        </w:rPr>
        <w:t>руководителем территориального общественного самоуправления</w:t>
      </w: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 за указанный период.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По каждому из указанных критериев необходимо описывать конкретные мероприятия, проведенные в отчетном периоде, в том числе с </w:t>
      </w: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lastRenderedPageBreak/>
        <w:t>приложениями (фото, скриншоты, письменные благодарности со стороны граждан, копии документов и т.д.).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76B7A" w:rsidRPr="00376B7A" w:rsidRDefault="00376B7A" w:rsidP="00376B7A">
      <w:pPr>
        <w:widowControl w:val="0"/>
        <w:tabs>
          <w:tab w:val="left" w:pos="1276"/>
          <w:tab w:val="left" w:pos="1450"/>
        </w:tabs>
        <w:overflowPunct/>
        <w:spacing w:after="0" w:line="252" w:lineRule="auto"/>
        <w:ind w:firstLine="851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376B7A">
        <w:rPr>
          <w:rFonts w:ascii="PT Astra Serif" w:eastAsia="Times New Roman" w:hAnsi="PT Astra Serif"/>
          <w:color w:val="auto"/>
          <w:sz w:val="28"/>
          <w:szCs w:val="28"/>
          <w:lang w:bidi="ar-SA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6. Итоги проведения конкурса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Pr="00376B7A" w:rsidRDefault="00376B7A" w:rsidP="00376B7A">
      <w:pPr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>
        <w:rPr>
          <w:rFonts w:ascii="PT Astra Serif" w:eastAsia="Arial" w:hAnsi="PT Astra Serif" w:cs="Courier New"/>
          <w:sz w:val="28"/>
          <w:szCs w:val="28"/>
        </w:rPr>
        <w:t xml:space="preserve"> </w:t>
      </w:r>
      <w:r w:rsidRPr="00376B7A">
        <w:rPr>
          <w:rFonts w:ascii="PT Astra Serif" w:eastAsia="Arial" w:hAnsi="PT Astra Serif" w:cs="Courier New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376B7A" w:rsidRPr="00376B7A" w:rsidRDefault="00376B7A" w:rsidP="00376B7A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376B7A">
        <w:rPr>
          <w:rFonts w:ascii="PT Astra Serif" w:eastAsia="Arial" w:hAnsi="PT Astra Serif" w:cs="Courier New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sz w:val="28"/>
          <w:szCs w:val="28"/>
        </w:rPr>
      </w:pPr>
    </w:p>
    <w:p w:rsid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  <w:r w:rsidRPr="00376B7A">
        <w:rPr>
          <w:rFonts w:ascii="PT Astra Serif" w:eastAsia="Arial" w:hAnsi="PT Astra Serif" w:cs="Courier New"/>
          <w:b/>
          <w:kern w:val="2"/>
          <w:sz w:val="28"/>
          <w:szCs w:val="28"/>
        </w:rPr>
        <w:t>7. Награждение победителей</w:t>
      </w:r>
    </w:p>
    <w:p w:rsidR="00FA7723" w:rsidRPr="00376B7A" w:rsidRDefault="00FA7723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b/>
          <w:kern w:val="2"/>
          <w:sz w:val="28"/>
          <w:szCs w:val="28"/>
        </w:rPr>
      </w:pPr>
    </w:p>
    <w:p w:rsidR="007A57B8" w:rsidRPr="007A57B8" w:rsidRDefault="007A57B8" w:rsidP="007A57B8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>
        <w:rPr>
          <w:rFonts w:ascii="PT Astra Serif" w:eastAsia="Arial" w:hAnsi="PT Astra Serif" w:cs="Courier New"/>
          <w:sz w:val="28"/>
          <w:szCs w:val="28"/>
        </w:rPr>
        <w:t>Белевский район</w:t>
      </w:r>
      <w:r w:rsidRPr="007A57B8">
        <w:rPr>
          <w:rFonts w:ascii="PT Astra Serif" w:eastAsia="Arial" w:hAnsi="PT Astra Serif" w:cs="Courier New"/>
          <w:sz w:val="28"/>
          <w:szCs w:val="28"/>
        </w:rPr>
        <w:t xml:space="preserve"> денежным призом (в том числе налог на доходы физических лиц), в размере 20,0 тыс. руб. (двадцать тысяч рублей).</w:t>
      </w:r>
    </w:p>
    <w:p w:rsidR="007A57B8" w:rsidRPr="007A57B8" w:rsidRDefault="007A57B8" w:rsidP="00583DF0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производится выплата в размере 20,0 тыс. руб. (двадцать тысяч рублей) за счет средств бюджета муниципального образования </w:t>
      </w:r>
      <w:r w:rsidRPr="00376B7A">
        <w:rPr>
          <w:rFonts w:ascii="PT Astra Serif" w:eastAsia="Arial" w:hAnsi="PT Astra Serif" w:cs="Courier New"/>
          <w:sz w:val="28"/>
          <w:szCs w:val="28"/>
        </w:rPr>
        <w:t>г. Белев Белевского района и средств иного межбюджетного трансферта, из бюджета муниципального образования Белевский район бюджету муниципального образования г. Белев Белевского района на проведение конкурса «Активный руководитель территориального общественного самоуправления».</w:t>
      </w:r>
    </w:p>
    <w:p w:rsidR="007A57B8" w:rsidRPr="007A57B8" w:rsidRDefault="007A57B8" w:rsidP="007A57B8">
      <w:pPr>
        <w:widowControl w:val="0"/>
        <w:overflowPunct/>
        <w:spacing w:after="0" w:line="240" w:lineRule="auto"/>
        <w:ind w:firstLine="709"/>
        <w:jc w:val="both"/>
        <w:rPr>
          <w:rFonts w:ascii="PT Astra Serif" w:eastAsia="Arial" w:hAnsi="PT Astra Serif" w:cs="Courier New"/>
          <w:sz w:val="28"/>
          <w:szCs w:val="28"/>
        </w:rPr>
      </w:pPr>
      <w:r w:rsidRPr="007A57B8">
        <w:rPr>
          <w:rFonts w:ascii="PT Astra Serif" w:eastAsia="Arial" w:hAnsi="PT Astra Serif" w:cs="Courier New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7A3196" w:rsidRDefault="007A3196" w:rsidP="00583DF0">
      <w:pPr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7A3196" w:rsidRDefault="007A3196" w:rsidP="00583DF0">
      <w:pPr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7A3196" w:rsidRDefault="007A3196" w:rsidP="00583DF0">
      <w:pPr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7A3196" w:rsidRDefault="00FA7723" w:rsidP="00583DF0">
      <w:pPr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7A3196"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>Прило</w:t>
      </w:r>
      <w:r w:rsidR="00583DF0" w:rsidRPr="007A3196">
        <w:rPr>
          <w:rFonts w:ascii="PT Astra Serif" w:eastAsia="Arial" w:hAnsi="PT Astra Serif" w:cs="Courier New"/>
          <w:color w:val="auto"/>
          <w:sz w:val="24"/>
          <w:szCs w:val="24"/>
        </w:rPr>
        <w:t>жение № 1</w:t>
      </w:r>
    </w:p>
    <w:p w:rsidR="00583DF0" w:rsidRPr="007A3196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7A3196">
        <w:rPr>
          <w:rFonts w:ascii="PT Astra Serif" w:eastAsia="Arial" w:hAnsi="PT Astra Serif" w:cs="Courier New"/>
          <w:color w:val="auto"/>
          <w:sz w:val="24"/>
          <w:szCs w:val="24"/>
        </w:rPr>
        <w:t xml:space="preserve">к Положению о проведении </w:t>
      </w:r>
      <w:r w:rsidRPr="007A3196">
        <w:rPr>
          <w:rFonts w:ascii="PT Astra Serif" w:eastAsia="Arial" w:hAnsi="PT Astra Serif" w:cs="Courier New"/>
          <w:color w:val="auto"/>
          <w:sz w:val="24"/>
          <w:szCs w:val="24"/>
        </w:rPr>
        <w:br/>
        <w:t xml:space="preserve">конкурса «Активный руководитель </w:t>
      </w:r>
      <w:r w:rsidRPr="007A3196">
        <w:rPr>
          <w:rFonts w:ascii="PT Astra Serif" w:eastAsia="Arial" w:hAnsi="PT Astra Serif" w:cs="Courier New"/>
          <w:color w:val="auto"/>
          <w:sz w:val="24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  <w:t>Заявка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kern w:val="2"/>
          <w:sz w:val="28"/>
          <w:szCs w:val="28"/>
        </w:rPr>
        <w:t xml:space="preserve">на участие в конкурсе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b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28"/>
        </w:rPr>
        <w:t>«Активный руководитель 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Я, 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left="720"/>
        <w:jc w:val="center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  <w:u w:val="single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shd w:val="clear" w:color="auto" w:fill="FFFFFF"/>
        <w:overflowPunct/>
        <w:spacing w:line="315" w:lineRule="atLeast"/>
        <w:jc w:val="both"/>
        <w:textAlignment w:val="baseline"/>
        <w:rPr>
          <w:rFonts w:ascii="PT Astra Serif" w:eastAsia="Times New Roman" w:hAnsi="PT Astra Serif" w:cs="Courier New"/>
          <w:color w:val="2D2D2D"/>
          <w:spacing w:val="2"/>
          <w:sz w:val="21"/>
          <w:szCs w:val="21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________________________ </w:t>
      </w:r>
      <w:r w:rsidRPr="00583DF0">
        <w:rPr>
          <w:rFonts w:ascii="PT Astra Serif" w:eastAsia="Times New Roman" w:hAnsi="PT Astra Serif"/>
          <w:i/>
          <w:color w:val="auto"/>
          <w:sz w:val="28"/>
          <w:szCs w:val="28"/>
          <w:lang w:bidi="ar-SA"/>
        </w:rPr>
        <w:t>(округ, поселение).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Руководитель ТОС                           ______________/____________________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left="720"/>
        <w:jc w:val="both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</w:p>
    <w:p w:rsidR="00583DF0" w:rsidRPr="00583DF0" w:rsidRDefault="00583DF0" w:rsidP="00583DF0">
      <w:pPr>
        <w:widowControl w:val="0"/>
        <w:overflowPunct/>
        <w:spacing w:after="0" w:line="240" w:lineRule="auto"/>
        <w:rPr>
          <w:rFonts w:ascii="PT Astra Serif" w:eastAsia="Arial" w:hAnsi="PT Astra Serif" w:cs="Times New Roman"/>
          <w:color w:val="auto"/>
          <w:kern w:val="2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>____________________</w:t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  <w:r w:rsidRPr="00583DF0">
        <w:rPr>
          <w:rFonts w:ascii="PT Astra Serif" w:eastAsia="Arial" w:hAnsi="PT Astra Serif" w:cs="Times New Roman"/>
          <w:color w:val="auto"/>
          <w:kern w:val="2"/>
          <w:sz w:val="28"/>
          <w:szCs w:val="28"/>
        </w:rPr>
        <w:tab/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 xml:space="preserve">                     (дата)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center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FA7723" w:rsidRDefault="00FA7723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FA7723" w:rsidRDefault="00FA7723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FA7723" w:rsidRDefault="00FA7723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>Приложение № 2</w:t>
      </w: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t xml:space="preserve">к Положению о проведении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 xml:space="preserve">конкурса «Активный руководитель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1"/>
        <w:rPr>
          <w:rFonts w:ascii="PT Astra Serif" w:eastAsia="Arial" w:hAnsi="PT Astra Serif" w:cs="Times New Roman"/>
          <w:b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28"/>
        </w:rPr>
        <w:t xml:space="preserve">СОГЛАСИЕ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1"/>
        <w:rPr>
          <w:rFonts w:ascii="PT Astra Serif" w:eastAsia="Arial" w:hAnsi="PT Astra Serif" w:cs="Times New Roman"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8"/>
          <w:szCs w:val="28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Я, _____________________________________________________________________,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                                      (фамилия, имя, отчество),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паспорт 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_____________________________________________________________________________,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                                   (серия, номер, кем, когда выдан),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зарегистрированный(</w:t>
      </w:r>
      <w:proofErr w:type="spellStart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ая</w:t>
      </w:r>
      <w:proofErr w:type="spellEnd"/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) по адресу: 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_____________ </w:t>
      </w:r>
      <w:r w:rsidRPr="00583DF0">
        <w:rPr>
          <w:rFonts w:ascii="PT Astra Serif" w:eastAsia="Arial" w:hAnsi="PT Astra Serif" w:cs="Times New Roman"/>
          <w:i/>
          <w:color w:val="auto"/>
          <w:sz w:val="24"/>
          <w:szCs w:val="24"/>
        </w:rPr>
        <w:t>(округ, поселение)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Предоставляю администрации муниципального образования _____________ </w:t>
      </w:r>
      <w:r w:rsidRPr="00583DF0">
        <w:rPr>
          <w:rFonts w:ascii="PT Astra Serif" w:eastAsia="Arial" w:hAnsi="PT Astra Serif" w:cs="Times New Roman"/>
          <w:i/>
          <w:color w:val="auto"/>
          <w:sz w:val="24"/>
          <w:szCs w:val="24"/>
        </w:rPr>
        <w:t>(округ, поселение)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br/>
        <w:t>доступ), обезличивание, блокирование, удаление, уничтожение персональных данных.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Настоящее согласие дано мной на период:</w:t>
      </w:r>
    </w:p>
    <w:p w:rsidR="00583DF0" w:rsidRPr="00583DF0" w:rsidRDefault="00583DF0" w:rsidP="00583DF0">
      <w:pPr>
        <w:widowControl w:val="0"/>
        <w:numPr>
          <w:ilvl w:val="0"/>
          <w:numId w:val="1"/>
        </w:numPr>
        <w:suppressAutoHyphens w:val="0"/>
        <w:overflowPunct/>
        <w:autoSpaceDE w:val="0"/>
        <w:autoSpaceDN w:val="0"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проведения Конкурса;</w:t>
      </w:r>
    </w:p>
    <w:p w:rsidR="00583DF0" w:rsidRPr="00583DF0" w:rsidRDefault="00583DF0" w:rsidP="00583DF0">
      <w:pPr>
        <w:widowControl w:val="0"/>
        <w:tabs>
          <w:tab w:val="left" w:pos="1134"/>
        </w:tabs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2)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583DF0" w:rsidRPr="00583DF0" w:rsidRDefault="00583DF0" w:rsidP="00583DF0">
      <w:pPr>
        <w:widowControl w:val="0"/>
        <w:tabs>
          <w:tab w:val="left" w:pos="1134"/>
        </w:tabs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3)</w:t>
      </w: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583DF0" w:rsidRPr="00583DF0" w:rsidRDefault="00583DF0" w:rsidP="00583DF0">
      <w:pPr>
        <w:widowControl w:val="0"/>
        <w:overflowPunct/>
        <w:spacing w:after="0" w:line="240" w:lineRule="auto"/>
        <w:ind w:firstLine="709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Настоящее согласие может быть отозвано мною в любой момент по моему письменному заявлению.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1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      _________                                                        ________________/_____________________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Times New Roman"/>
          <w:color w:val="auto"/>
          <w:kern w:val="2"/>
          <w:szCs w:val="22"/>
        </w:rPr>
      </w:pPr>
      <w:r w:rsidRPr="00583DF0">
        <w:rPr>
          <w:rFonts w:ascii="PT Astra Serif" w:eastAsia="Arial" w:hAnsi="PT Astra Serif" w:cs="Times New Roman"/>
          <w:color w:val="auto"/>
          <w:kern w:val="2"/>
          <w:szCs w:val="22"/>
        </w:rPr>
        <w:t>(дата)                                                                                  (подпись)          (расшифровка подписи)</w:t>
      </w:r>
    </w:p>
    <w:p w:rsidR="00FA7723" w:rsidRDefault="00FA7723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>Приложение № 3</w:t>
      </w: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t xml:space="preserve">к Положению о проведении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 xml:space="preserve">конкурса «Активный руководитель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suppressAutoHyphens w:val="0"/>
        <w:overflowPunct/>
        <w:spacing w:before="240" w:after="0" w:line="360" w:lineRule="exact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  <w:t>СОГЛАСИЕ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ru-RU" w:bidi="ar-SA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583DF0" w:rsidRPr="00583DF0" w:rsidTr="00605C9D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right="-42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vertAlign w:val="superscript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vertAlign w:val="superscript"/>
          <w:lang w:eastAsia="ru-RU" w:bidi="ar-SA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583DF0" w:rsidRPr="00583DF0" w:rsidTr="00605C9D">
        <w:tc>
          <w:tcPr>
            <w:tcW w:w="4657" w:type="dxa"/>
            <w:gridSpan w:val="5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зарегистрированный(</w:t>
            </w:r>
            <w:proofErr w:type="spellStart"/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ная</w:t>
            </w:r>
            <w:proofErr w:type="spellEnd"/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583DF0" w:rsidRPr="00583DF0" w:rsidTr="00605C9D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583DF0" w:rsidRPr="00583DF0" w:rsidTr="00605C9D">
        <w:tc>
          <w:tcPr>
            <w:tcW w:w="1167" w:type="dxa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  <w:tc>
          <w:tcPr>
            <w:tcW w:w="992" w:type="dxa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(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дата)   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583DF0" w:rsidRPr="00583DF0" w:rsidTr="00605C9D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DF0" w:rsidRPr="00583DF0" w:rsidRDefault="00583DF0" w:rsidP="00583DF0">
            <w:pPr>
              <w:suppressAutoHyphens w:val="0"/>
              <w:overflowPunct/>
              <w:spacing w:after="0" w:line="252" w:lineRule="auto"/>
              <w:rPr>
                <w:rFonts w:ascii="PT Astra Serif" w:eastAsia="Times New Roman" w:hAnsi="PT Astra Serif" w:cs="Times New Roman"/>
                <w:color w:val="auto"/>
                <w:sz w:val="16"/>
                <w:szCs w:val="16"/>
                <w:lang w:eastAsia="ru-RU" w:bidi="ar-SA"/>
              </w:rPr>
            </w:pPr>
          </w:p>
        </w:tc>
      </w:tr>
      <w:tr w:rsidR="00583DF0" w:rsidRPr="00583DF0" w:rsidTr="00605C9D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color w:val="auto"/>
                <w:spacing w:val="-9"/>
                <w:sz w:val="28"/>
                <w:szCs w:val="26"/>
                <w:u w:val="single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pacing w:val="-9"/>
                <w:sz w:val="28"/>
                <w:szCs w:val="26"/>
                <w:u w:val="single"/>
                <w:lang w:eastAsia="ru-RU" w:bidi="ar-SA"/>
              </w:rPr>
              <w:t>даю согласие следующему оператору персональных данных: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администрации муниципал</w:t>
            </w:r>
            <w:r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ьного образования _______________</w:t>
            </w:r>
            <w:r w:rsidRPr="00583DF0">
              <w:rPr>
                <w:rFonts w:ascii="PT Astra Serif" w:eastAsia="Times New Roman" w:hAnsi="PT Astra Serif"/>
                <w:color w:val="auto"/>
                <w:sz w:val="28"/>
                <w:szCs w:val="26"/>
                <w:lang w:eastAsia="ru-RU" w:bidi="ar-SA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583DF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,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Cs/>
                <w:color w:val="auto"/>
                <w:sz w:val="28"/>
                <w:szCs w:val="28"/>
                <w:lang w:bidi="ar-SA"/>
              </w:rPr>
            </w:pPr>
            <w:r w:rsidRPr="00583DF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  <w:lang w:bidi="ar-SA"/>
              </w:rPr>
              <w:t>Тульская область, г. Белев, пл. Октября, д.3</w:t>
            </w:r>
          </w:p>
        </w:tc>
      </w:tr>
      <w:tr w:rsidR="00583DF0" w:rsidRPr="00583DF0" w:rsidTr="00605C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583DF0" w:rsidRPr="00583DF0" w:rsidRDefault="00583DF0" w:rsidP="00583DF0">
            <w:pPr>
              <w:widowControl w:val="0"/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PT Astra Serif" w:eastAsia="Times New Roman" w:hAnsi="PT Astra Serif" w:cs="Times New Roman"/>
                <w:b/>
                <w:i/>
                <w:color w:val="auto"/>
                <w:spacing w:val="-4"/>
                <w:sz w:val="28"/>
                <w:szCs w:val="26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u w:val="single"/>
                <w:lang w:eastAsia="ru-RU" w:bidi="ar-SA"/>
              </w:rPr>
              <w:t>с целью</w:t>
            </w:r>
            <w:r w:rsidRPr="00583DF0">
              <w:rPr>
                <w:rFonts w:ascii="PT Astra Serif" w:eastAsia="Times New Roman" w:hAnsi="PT Astra Serif" w:cs="Times New Roman"/>
                <w:color w:val="auto"/>
                <w:spacing w:val="-4"/>
                <w:sz w:val="28"/>
                <w:szCs w:val="26"/>
                <w:lang w:eastAsia="ru-RU" w:bidi="ar-SA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>на обработку, в том числе передачу в: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color w:val="auto"/>
          <w:sz w:val="16"/>
          <w:szCs w:val="16"/>
          <w:u w:val="single"/>
          <w:lang w:eastAsia="en-US" w:bidi="ar-SA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583DF0" w:rsidRPr="00583DF0" w:rsidTr="00605C9D">
        <w:tc>
          <w:tcPr>
            <w:tcW w:w="9351" w:type="dxa"/>
            <w:tcBorders>
              <w:bottom w:val="nil"/>
            </w:tcBorders>
          </w:tcPr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3E42" id="Прямоугольник 7" o:spid="_x0000_s1026" style="position:absolute;margin-left:9.45pt;margin-top:.6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811B" id="Прямоугольник 6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83DF0">
              <w:rPr>
                <w:rFonts w:ascii="PT Astra Serif" w:eastAsia="Arial" w:hAnsi="PT Astra Serif" w:cs="Courier New"/>
                <w:b/>
                <w:i/>
                <w:noProof/>
                <w:color w:val="auto"/>
                <w:kern w:val="2"/>
                <w:sz w:val="24"/>
                <w:szCs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4"/>
                <w:szCs w:val="24"/>
              </w:rPr>
              <w:t>,</w:t>
            </w:r>
          </w:p>
          <w:p w:rsidR="00583DF0" w:rsidRPr="00583DF0" w:rsidRDefault="00583DF0" w:rsidP="00583DF0">
            <w:pPr>
              <w:widowControl w:val="0"/>
              <w:overflowPunct/>
              <w:spacing w:after="0" w:line="280" w:lineRule="exact"/>
              <w:ind w:firstLine="709"/>
              <w:jc w:val="both"/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8"/>
                <w:szCs w:val="28"/>
              </w:rPr>
            </w:pPr>
            <w:r>
              <w:rPr>
                <w:rFonts w:ascii="Courier New" w:eastAsia="Arial" w:hAnsi="Courier New" w:cs="Courier New"/>
                <w:noProof/>
                <w:color w:val="auto"/>
                <w:kern w:val="2"/>
                <w:sz w:val="20"/>
                <w:szCs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F0609" id="Прямоугольник 5" o:spid="_x0000_s1026" style="position:absolute;margin-left:9.45pt;margin-top:-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83DF0">
              <w:rPr>
                <w:rFonts w:ascii="PT Astra Serif" w:eastAsia="Arial" w:hAnsi="PT Astra Serif" w:cs="Times New Roman"/>
                <w:b/>
                <w:i/>
                <w:color w:val="auto"/>
                <w:kern w:val="2"/>
                <w:sz w:val="28"/>
                <w:szCs w:val="28"/>
              </w:rPr>
              <w:t>___________________________________________________________</w:t>
            </w:r>
          </w:p>
          <w:p w:rsidR="00583DF0" w:rsidRPr="00583DF0" w:rsidRDefault="00583DF0" w:rsidP="00583DF0">
            <w:pPr>
              <w:suppressAutoHyphens w:val="0"/>
              <w:overflowPunct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</w:pPr>
            <w:r w:rsidRPr="00583DF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 w:bidi="ar-SA"/>
              </w:rPr>
              <w:t xml:space="preserve">          __________________________________________________________,</w:t>
            </w:r>
          </w:p>
        </w:tc>
      </w:tr>
    </w:tbl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8"/>
          <w:u w:val="single"/>
          <w:lang w:eastAsia="ru-RU" w:bidi="ar-SA"/>
        </w:rPr>
        <w:t>следующих моих персональных данных: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120" w:line="240" w:lineRule="auto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8"/>
          <w:u w:val="single"/>
          <w:lang w:eastAsia="en-US" w:bidi="ar-SA"/>
        </w:rPr>
      </w:pPr>
      <w:r w:rsidRPr="00583DF0">
        <w:rPr>
          <w:rFonts w:ascii="PT Astra Serif" w:eastAsia="Times New Roman" w:hAnsi="PT Astra Serif" w:cs="Times New Roman"/>
          <w:i/>
          <w:color w:val="auto"/>
          <w:sz w:val="28"/>
          <w:szCs w:val="26"/>
          <w:lang w:eastAsia="ru-RU" w:bidi="ar-SA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8"/>
          <w:szCs w:val="8"/>
          <w:u w:val="single"/>
          <w:lang w:eastAsia="ru-RU" w:bidi="ar-SA"/>
        </w:rPr>
      </w:pP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u w:val="single"/>
          <w:lang w:eastAsia="ru-RU" w:bidi="ar-SA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8"/>
          <w:szCs w:val="26"/>
          <w:lang w:eastAsia="ru-RU" w:bidi="ar-SA"/>
        </w:rPr>
        <w:t>Я ознакомлен(а), что:</w:t>
      </w:r>
    </w:p>
    <w:p w:rsidR="00583DF0" w:rsidRPr="00583DF0" w:rsidRDefault="00583DF0" w:rsidP="00FA7723">
      <w:pPr>
        <w:numPr>
          <w:ilvl w:val="0"/>
          <w:numId w:val="2"/>
        </w:numPr>
        <w:tabs>
          <w:tab w:val="left" w:pos="1134"/>
        </w:tabs>
        <w:suppressAutoHyphens w:val="0"/>
        <w:overflowPunct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мое согласие на обработку персональных данных действует бессрочно с момента его подписания;</w:t>
      </w:r>
    </w:p>
    <w:p w:rsidR="00583DF0" w:rsidRPr="00583DF0" w:rsidRDefault="00583DF0" w:rsidP="00FA7723">
      <w:pPr>
        <w:numPr>
          <w:ilvl w:val="0"/>
          <w:numId w:val="2"/>
        </w:numPr>
        <w:tabs>
          <w:tab w:val="left" w:pos="1134"/>
        </w:tabs>
        <w:suppressAutoHyphens w:val="0"/>
        <w:overflowPunct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</w:pPr>
      <w:r w:rsidRPr="00583DF0">
        <w:rPr>
          <w:rFonts w:ascii="PT Astra Serif" w:eastAsia="Calibri" w:hAnsi="PT Astra Serif" w:cs="Times New Roman"/>
          <w:color w:val="auto"/>
          <w:sz w:val="28"/>
          <w:szCs w:val="26"/>
          <w:lang w:eastAsia="en-US" w:bidi="ar-SA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583DF0" w:rsidRPr="00583DF0" w:rsidRDefault="00583DF0" w:rsidP="00583DF0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lang w:eastAsia="ru-RU" w:bidi="ar-SA"/>
        </w:rPr>
        <w:t>«___» ____________ _____ г.       _____________        _________________________</w:t>
      </w:r>
    </w:p>
    <w:p w:rsidR="00376B7A" w:rsidRPr="00376B7A" w:rsidRDefault="00583DF0" w:rsidP="00FA7723">
      <w:p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0"/>
          <w:lang w:eastAsia="ru-RU" w:bidi="ar-SA"/>
        </w:rPr>
      </w:pPr>
      <w:r w:rsidRPr="00583DF0">
        <w:rPr>
          <w:rFonts w:ascii="PT Astra Serif" w:eastAsia="Times New Roman" w:hAnsi="PT Astra Serif" w:cs="Times New Roman"/>
          <w:color w:val="auto"/>
          <w:sz w:val="26"/>
          <w:szCs w:val="26"/>
          <w:vertAlign w:val="superscript"/>
          <w:lang w:eastAsia="ru-RU" w:bidi="ar-SA"/>
        </w:rPr>
        <w:t xml:space="preserve">                                                                                                    </w:t>
      </w: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>(</w:t>
      </w:r>
      <w:proofErr w:type="gramStart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подпись)   </w:t>
      </w:r>
      <w:proofErr w:type="gramEnd"/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 xml:space="preserve">                    </w:t>
      </w:r>
      <w:r w:rsidRPr="00583DF0">
        <w:rPr>
          <w:rFonts w:ascii="PT Astra Serif" w:eastAsia="Times New Roman" w:hAnsi="PT Astra Serif" w:cs="Times New Roman"/>
          <w:color w:val="auto"/>
          <w:sz w:val="16"/>
          <w:szCs w:val="16"/>
          <w:lang w:eastAsia="ru-RU" w:bidi="ar-SA"/>
        </w:rPr>
        <w:tab/>
        <w:t xml:space="preserve">           (расшифровка подписи)</w:t>
      </w:r>
    </w:p>
    <w:p w:rsidR="00376B7A" w:rsidRPr="00376B7A" w:rsidRDefault="00376B7A" w:rsidP="00376B7A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  <w:sectPr w:rsidR="00376B7A" w:rsidRPr="00376B7A" w:rsidSect="00FA7723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>Приложение № 4</w:t>
      </w: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t xml:space="preserve">к Положению о проведении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 xml:space="preserve">конкурса «Активный руководитель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>территориального общественного самоуправления»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8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overflowPunct/>
        <w:spacing w:after="0"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Информация</w:t>
      </w:r>
    </w:p>
    <w:p w:rsidR="00583DF0" w:rsidRPr="00583DF0" w:rsidRDefault="00583DF0" w:rsidP="00583DF0">
      <w:pPr>
        <w:overflowPunct/>
        <w:spacing w:after="0"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о деятельности руководителя территориального общ</w:t>
      </w:r>
      <w:r w:rsidR="006D09BF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ественного самоуправления в 202</w:t>
      </w:r>
      <w:r w:rsidR="008F1AC3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>5</w:t>
      </w:r>
      <w:r w:rsidRPr="00583DF0"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  <w:t xml:space="preserve"> году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b/>
          <w:color w:val="FF0000"/>
          <w:sz w:val="28"/>
          <w:szCs w:val="28"/>
          <w:lang w:bidi="ar-SA"/>
        </w:rPr>
        <w:br/>
      </w: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Руководитель ТОС_______________________________________________________________________________________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8"/>
          <w:szCs w:val="28"/>
          <w:vertAlign w:val="subscript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vertAlign w:val="subscript"/>
          <w:lang w:bidi="ar-SA"/>
        </w:rPr>
        <w:t>(ФИО полностью)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b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0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0"/>
          <w:szCs w:val="28"/>
          <w:lang w:bidi="ar-SA"/>
        </w:rPr>
        <w:t>(наименование границ территории ТОС, на которой осуществляется деятельность)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1835"/>
        <w:gridCol w:w="5812"/>
      </w:tblGrid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Указание и краткое описание каждого мероприя</w:t>
            </w:r>
            <w:bookmarkStart w:id="1" w:name="_GoBack"/>
            <w:bookmarkEnd w:id="1"/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 xml:space="preserve">тия </w:t>
            </w: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(дата мероприятия, наименование, описание)</w:t>
            </w: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 xml:space="preserve">3. Участие в мероприятиях, направленных на благоустройство, озеленение и создание благоприятных условий для </w:t>
            </w: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583DF0" w:rsidRPr="00583DF0" w:rsidRDefault="00583DF0" w:rsidP="00583DF0">
      <w:pPr>
        <w:overflowPunct/>
        <w:spacing w:line="252" w:lineRule="auto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 Достоверность информации подтверждаю 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 Руководитель ТОС __________________/  _________________________________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vertAlign w:val="subscript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vertAlign w:val="subscript"/>
          <w:lang w:bidi="ar-SA"/>
        </w:rPr>
        <w:t xml:space="preserve">                                                                                 (подпись)                                 (расшифровка подписи)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>«______________» 20_____г.</w:t>
      </w:r>
    </w:p>
    <w:p w:rsidR="00583DF0" w:rsidRPr="00583DF0" w:rsidRDefault="00583DF0" w:rsidP="00583DF0">
      <w:pPr>
        <w:widowControl w:val="0"/>
        <w:tabs>
          <w:tab w:val="left" w:pos="1276"/>
          <w:tab w:val="left" w:pos="1450"/>
        </w:tabs>
        <w:overflowPunct/>
        <w:spacing w:line="252" w:lineRule="auto"/>
        <w:ind w:firstLine="851"/>
        <w:jc w:val="both"/>
        <w:rPr>
          <w:rFonts w:ascii="PT Astra Serif" w:eastAsia="Times New Roman" w:hAnsi="PT Astra Serif"/>
          <w:color w:val="auto"/>
          <w:sz w:val="24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* </w:t>
      </w:r>
      <w:proofErr w:type="gramStart"/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>В</w:t>
      </w:r>
      <w:proofErr w:type="gramEnd"/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 представляемую информацию вносятся только выполненные за 202</w:t>
      </w:r>
      <w:r w:rsidR="008F1AC3">
        <w:rPr>
          <w:rFonts w:ascii="PT Astra Serif" w:eastAsia="Times New Roman" w:hAnsi="PT Astra Serif"/>
          <w:color w:val="auto"/>
          <w:sz w:val="24"/>
          <w:szCs w:val="24"/>
          <w:lang w:bidi="ar-SA"/>
        </w:rPr>
        <w:t>5</w:t>
      </w:r>
      <w:r w:rsidRPr="00583DF0">
        <w:rPr>
          <w:rFonts w:ascii="PT Astra Serif" w:eastAsia="Times New Roman" w:hAnsi="PT Astra Serif"/>
          <w:color w:val="auto"/>
          <w:sz w:val="24"/>
          <w:szCs w:val="24"/>
          <w:lang w:bidi="ar-SA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376B7A" w:rsidRPr="00376B7A" w:rsidRDefault="00376B7A" w:rsidP="00376B7A">
      <w:pPr>
        <w:widowControl w:val="0"/>
        <w:overflowPunct/>
        <w:spacing w:after="0" w:line="240" w:lineRule="auto"/>
        <w:rPr>
          <w:rFonts w:ascii="PT Astra Serif" w:eastAsia="Arial" w:hAnsi="PT Astra Serif" w:cs="Courier New"/>
          <w:color w:val="auto"/>
          <w:kern w:val="2"/>
          <w:sz w:val="24"/>
          <w:szCs w:val="24"/>
        </w:rPr>
        <w:sectPr w:rsidR="00376B7A" w:rsidRPr="00376B7A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lastRenderedPageBreak/>
        <w:t>Приложение № 5</w:t>
      </w: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sz w:val="24"/>
          <w:szCs w:val="24"/>
        </w:rPr>
      </w:pP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t xml:space="preserve">к Положению о проведении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 xml:space="preserve">конкурса «Активный руководитель </w:t>
      </w:r>
      <w:r w:rsidRPr="00FA7723">
        <w:rPr>
          <w:rFonts w:ascii="PT Astra Serif" w:eastAsia="Arial" w:hAnsi="PT Astra Serif" w:cs="Courier New"/>
          <w:color w:val="auto"/>
          <w:sz w:val="24"/>
          <w:szCs w:val="24"/>
        </w:rPr>
        <w:br/>
        <w:t>территориального общественного самоуправления»</w:t>
      </w:r>
    </w:p>
    <w:p w:rsidR="00583DF0" w:rsidRPr="00FA7723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right"/>
        <w:rPr>
          <w:rFonts w:ascii="PT Astra Serif" w:eastAsia="Arial" w:hAnsi="PT Astra Serif" w:cs="Courier New"/>
          <w:color w:val="auto"/>
          <w:kern w:val="2"/>
          <w:sz w:val="24"/>
          <w:szCs w:val="24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 xml:space="preserve">Экспертная оценка заявки участника конкурса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>«Активный руководитель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b/>
          <w:color w:val="auto"/>
          <w:sz w:val="28"/>
          <w:szCs w:val="18"/>
          <w:lang w:bidi="ar-SA"/>
        </w:rPr>
      </w:pPr>
      <w:r w:rsidRPr="00583DF0">
        <w:rPr>
          <w:rFonts w:ascii="PT Astra Serif" w:eastAsia="Times New Roman" w:hAnsi="PT Astra Serif"/>
          <w:b/>
          <w:color w:val="auto"/>
          <w:sz w:val="28"/>
          <w:szCs w:val="18"/>
          <w:lang w:bidi="ar-SA"/>
        </w:rPr>
        <w:t>территориального общественного самоуправления»</w:t>
      </w:r>
    </w:p>
    <w:p w:rsidR="00583DF0" w:rsidRPr="00583DF0" w:rsidRDefault="00583DF0" w:rsidP="00583DF0">
      <w:pPr>
        <w:overflowPunct/>
        <w:spacing w:line="252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  <w:r w:rsidRPr="00583DF0">
        <w:rPr>
          <w:rFonts w:ascii="PT Astra Serif" w:eastAsia="Times New Roman" w:hAnsi="PT Astra Serif"/>
          <w:color w:val="auto"/>
          <w:sz w:val="28"/>
          <w:szCs w:val="28"/>
          <w:lang w:bidi="ar-SA"/>
        </w:rPr>
        <w:t>Руководитель ТОС _________________________________________________</w:t>
      </w:r>
    </w:p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bidi="ar-SA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  <w:r w:rsidRPr="00583DF0">
        <w:rPr>
          <w:rFonts w:ascii="PT Astra Serif" w:eastAsia="Arial" w:hAnsi="PT Astra Serif" w:cs="Times New Roman"/>
          <w:color w:val="auto"/>
          <w:sz w:val="28"/>
          <w:szCs w:val="18"/>
        </w:rPr>
        <w:t xml:space="preserve">Границы ТОС   </w:t>
      </w:r>
      <w:r w:rsidRPr="00583DF0">
        <w:rPr>
          <w:rFonts w:ascii="PT Astra Serif" w:eastAsia="Arial" w:hAnsi="PT Astra Serif" w:cs="Times New Roman"/>
          <w:b/>
          <w:color w:val="auto"/>
          <w:sz w:val="28"/>
          <w:szCs w:val="18"/>
        </w:rPr>
        <w:t xml:space="preserve"> ____________________________________________________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b/>
          <w:color w:val="auto"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938"/>
        <w:gridCol w:w="3169"/>
      </w:tblGrid>
      <w:tr w:rsidR="00583DF0" w:rsidRPr="00583DF0" w:rsidTr="00FA7723">
        <w:trPr>
          <w:trHeight w:val="8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FA7723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Максимальное количество баллов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Баллы члена конкурсной комиссии</w:t>
            </w:r>
            <w:r w:rsidR="00FA7723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lastRenderedPageBreak/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  <w:t>2</w:t>
            </w:r>
          </w:p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  <w:tr w:rsidR="00583DF0" w:rsidRPr="00583DF0" w:rsidTr="00605C9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</w:pPr>
            <w:r w:rsidRPr="00583DF0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bidi="ar-SA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center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3DF0" w:rsidRPr="00583DF0" w:rsidRDefault="00583DF0" w:rsidP="00583DF0">
            <w:pPr>
              <w:overflowPunct/>
              <w:spacing w:line="252" w:lineRule="auto"/>
              <w:jc w:val="both"/>
              <w:rPr>
                <w:rFonts w:ascii="PT Astra Serif" w:eastAsia="Times New Roman" w:hAnsi="PT Astra Serif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583DF0" w:rsidRPr="00583DF0" w:rsidRDefault="00583DF0" w:rsidP="00583DF0">
      <w:pPr>
        <w:overflowPunct/>
        <w:spacing w:line="252" w:lineRule="auto"/>
        <w:jc w:val="both"/>
        <w:rPr>
          <w:rFonts w:ascii="PT Astra Serif" w:eastAsia="Times New Roman" w:hAnsi="PT Astra Serif"/>
          <w:color w:val="auto"/>
          <w:sz w:val="24"/>
          <w:szCs w:val="24"/>
          <w:lang w:bidi="ar-SA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center"/>
        <w:outlineLvl w:val="2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  <w:t xml:space="preserve">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 xml:space="preserve">Член конкурсной комиссии    ______________  / _______________________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4"/>
          <w:szCs w:val="24"/>
          <w:vertAlign w:val="subscript"/>
        </w:rPr>
      </w:pPr>
    </w:p>
    <w:p w:rsidR="00583DF0" w:rsidRPr="00583DF0" w:rsidRDefault="00583DF0" w:rsidP="00583DF0">
      <w:pPr>
        <w:widowControl w:val="0"/>
        <w:overflowPunct/>
        <w:spacing w:after="0" w:line="240" w:lineRule="auto"/>
        <w:jc w:val="both"/>
        <w:rPr>
          <w:rFonts w:ascii="PT Astra Serif" w:eastAsia="Arial" w:hAnsi="PT Astra Serif" w:cs="Times New Roman"/>
          <w:color w:val="auto"/>
          <w:sz w:val="28"/>
          <w:szCs w:val="28"/>
        </w:rPr>
      </w:pPr>
      <w:r w:rsidRPr="00583DF0">
        <w:rPr>
          <w:rFonts w:ascii="PT Astra Serif" w:eastAsia="Arial" w:hAnsi="PT Astra Serif" w:cs="Times New Roman"/>
          <w:color w:val="auto"/>
          <w:sz w:val="24"/>
          <w:szCs w:val="24"/>
        </w:rPr>
        <w:t>Дата _______________</w:t>
      </w:r>
    </w:p>
    <w:p w:rsidR="003F663E" w:rsidRPr="00761627" w:rsidRDefault="003F663E" w:rsidP="00583DF0">
      <w:pPr>
        <w:widowControl w:val="0"/>
        <w:overflowPunct/>
        <w:spacing w:after="0" w:line="240" w:lineRule="auto"/>
        <w:jc w:val="right"/>
        <w:rPr>
          <w:rFonts w:ascii="Times New Roman" w:hAnsi="Times New Roman" w:cs="Times New Roman"/>
        </w:rPr>
      </w:pPr>
    </w:p>
    <w:sectPr w:rsidR="003F663E" w:rsidRPr="00761627" w:rsidSect="00F13283">
      <w:pgSz w:w="11906" w:h="16838"/>
      <w:pgMar w:top="993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E"/>
    <w:rsid w:val="00120715"/>
    <w:rsid w:val="00152CA4"/>
    <w:rsid w:val="00155A95"/>
    <w:rsid w:val="003130B4"/>
    <w:rsid w:val="00376B7A"/>
    <w:rsid w:val="003A68BA"/>
    <w:rsid w:val="003F663E"/>
    <w:rsid w:val="0042312E"/>
    <w:rsid w:val="004A15DD"/>
    <w:rsid w:val="00583DF0"/>
    <w:rsid w:val="005D0223"/>
    <w:rsid w:val="00617082"/>
    <w:rsid w:val="006D09BF"/>
    <w:rsid w:val="00741848"/>
    <w:rsid w:val="007578DC"/>
    <w:rsid w:val="00761627"/>
    <w:rsid w:val="00791718"/>
    <w:rsid w:val="007A3196"/>
    <w:rsid w:val="007A57B8"/>
    <w:rsid w:val="007F7ACF"/>
    <w:rsid w:val="008D5699"/>
    <w:rsid w:val="008F1AC3"/>
    <w:rsid w:val="00940916"/>
    <w:rsid w:val="00A249CC"/>
    <w:rsid w:val="00A76007"/>
    <w:rsid w:val="00C54288"/>
    <w:rsid w:val="00C82521"/>
    <w:rsid w:val="00D22894"/>
    <w:rsid w:val="00E43294"/>
    <w:rsid w:val="00E53AA4"/>
    <w:rsid w:val="00F13283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B5AE"/>
  <w15:docId w15:val="{29727559-10EF-4220-8A1F-8C30EF5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64" w:lineRule="auto"/>
    </w:pPr>
  </w:style>
  <w:style w:type="paragraph" w:styleId="1">
    <w:name w:val="heading 1"/>
    <w:next w:val="a"/>
    <w:qFormat/>
    <w:pPr>
      <w:overflowPunct w:val="0"/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overflowPunct w:val="0"/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verflowPunct w:val="0"/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overflowPunct w:val="0"/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verflowPunct w:val="0"/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1">
    <w:name w:val="Footer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Header1">
    <w:name w:val="Header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0">
    <w:name w:val="Обычный (веб)1"/>
    <w:qFormat/>
    <w:rPr>
      <w:rFonts w:ascii="Times New Roman" w:hAnsi="Times New Roman"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3">
    <w:name w:val="Strong"/>
    <w:basedOn w:val="a0"/>
    <w:qFormat/>
    <w:rPr>
      <w:b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1">
    <w:name w:val="Текст выноски1"/>
    <w:qFormat/>
    <w:rPr>
      <w:rFonts w:ascii="Segoe UI" w:hAnsi="Segoe UI"/>
      <w:sz w:val="1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ConsPlusTitle">
    <w:name w:val="ConsPlusTitle"/>
    <w:qFormat/>
    <w:rPr>
      <w:rFonts w:ascii="Arial" w:hAnsi="Arial"/>
      <w:b/>
      <w:sz w:val="20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qFormat/>
    <w:pPr>
      <w:overflowPunct w:val="0"/>
      <w:spacing w:after="160"/>
      <w:jc w:val="both"/>
    </w:pPr>
    <w:rPr>
      <w:rFonts w:ascii="XO Thames" w:hAnsi="XO Thames"/>
      <w:sz w:val="2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2"/>
    <w:next w:val="a"/>
    <w:pPr>
      <w:overflowPunct w:val="0"/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overflowPunct w:val="0"/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overflowPunct w:val="0"/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overflowPunct w:val="0"/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1">
    <w:name w:val="ConsPlusNormal1"/>
    <w:qFormat/>
    <w:pPr>
      <w:widowControl w:val="0"/>
      <w:overflowPunct w:val="0"/>
    </w:pPr>
    <w:rPr>
      <w:rFonts w:ascii="Arial" w:hAnsi="Arial"/>
      <w:sz w:val="20"/>
    </w:rPr>
  </w:style>
  <w:style w:type="paragraph" w:styleId="30">
    <w:name w:val="toc 3"/>
    <w:next w:val="a"/>
    <w:pPr>
      <w:overflowPunct w:val="0"/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  <w:pPr>
      <w:overflowPunct w:val="0"/>
      <w:spacing w:after="160" w:line="264" w:lineRule="auto"/>
    </w:pPr>
  </w:style>
  <w:style w:type="paragraph" w:customStyle="1" w:styleId="13">
    <w:name w:val="Гиперссылка1"/>
    <w:basedOn w:val="DefaultParagraphFont1"/>
    <w:qFormat/>
    <w:rPr>
      <w:color w:val="0563C1"/>
      <w:u w:val="single"/>
    </w:rPr>
  </w:style>
  <w:style w:type="paragraph" w:customStyle="1" w:styleId="Footnote1">
    <w:name w:val="Footnote1"/>
    <w:qFormat/>
    <w:pPr>
      <w:overflowPunct w:val="0"/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pPr>
      <w:overflowPunct w:val="0"/>
      <w:spacing w:after="160" w:line="264" w:lineRule="auto"/>
    </w:pPr>
    <w:rPr>
      <w:rFonts w:ascii="XO Thames" w:hAnsi="XO Thames"/>
      <w:b/>
      <w:sz w:val="28"/>
    </w:rPr>
  </w:style>
  <w:style w:type="paragraph" w:styleId="9">
    <w:name w:val="toc 9"/>
    <w:next w:val="a"/>
    <w:pPr>
      <w:overflowPunct w:val="0"/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NormalWeb1">
    <w:name w:val="Normal (Web)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8">
    <w:name w:val="toc 8"/>
    <w:next w:val="a"/>
    <w:pPr>
      <w:overflowPunct w:val="0"/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Strong1">
    <w:name w:val="Strong1"/>
    <w:basedOn w:val="DefaultParagraphFont1"/>
    <w:qFormat/>
    <w:rPr>
      <w:b/>
    </w:rPr>
  </w:style>
  <w:style w:type="paragraph" w:styleId="50">
    <w:name w:val="toc 5"/>
    <w:next w:val="a"/>
    <w:pPr>
      <w:overflowPunct w:val="0"/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c">
    <w:name w:val="Subtitle"/>
    <w:next w:val="a"/>
    <w:qFormat/>
    <w:pPr>
      <w:overflowPunct w:val="0"/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ConsPlusTitle1">
    <w:name w:val="ConsPlusTitle1"/>
    <w:qFormat/>
    <w:pPr>
      <w:widowControl w:val="0"/>
      <w:overflowPunct w:val="0"/>
    </w:pPr>
    <w:rPr>
      <w:rFonts w:ascii="Arial" w:hAnsi="Arial"/>
      <w:b/>
      <w:sz w:val="20"/>
    </w:rPr>
  </w:style>
  <w:style w:type="paragraph" w:styleId="ad">
    <w:name w:val="Title"/>
    <w:next w:val="a"/>
    <w:qFormat/>
    <w:pPr>
      <w:overflowPunct w:val="0"/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2071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715"/>
    <w:rPr>
      <w:rFonts w:ascii="Tahoma" w:hAnsi="Tahoma" w:cs="Mangal"/>
      <w:sz w:val="16"/>
      <w:szCs w:val="14"/>
    </w:rPr>
  </w:style>
  <w:style w:type="character" w:styleId="af2">
    <w:name w:val="Hyperlink"/>
    <w:basedOn w:val="a0"/>
    <w:uiPriority w:val="99"/>
    <w:unhideWhenUsed/>
    <w:rsid w:val="00C54288"/>
    <w:rPr>
      <w:color w:val="0000E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ev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ECD4-C01F-45B1-88BD-D333750A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OK</cp:lastModifiedBy>
  <cp:revision>5</cp:revision>
  <cp:lastPrinted>2024-11-18T13:15:00Z</cp:lastPrinted>
  <dcterms:created xsi:type="dcterms:W3CDTF">2024-11-14T14:03:00Z</dcterms:created>
  <dcterms:modified xsi:type="dcterms:W3CDTF">2024-11-18T13:15:00Z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