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67" w:rsidRDefault="003C1A67" w:rsidP="003C1A67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59"/>
        <w:gridCol w:w="5201"/>
      </w:tblGrid>
      <w:tr w:rsidR="003C1A67" w:rsidTr="00CA2DF0">
        <w:trPr>
          <w:trHeight w:val="360"/>
        </w:trPr>
        <w:tc>
          <w:tcPr>
            <w:tcW w:w="1745" w:type="dxa"/>
          </w:tcPr>
          <w:p w:rsidR="003C1A67" w:rsidRDefault="003C1A67" w:rsidP="00CA2DF0"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59" w:type="dxa"/>
          </w:tcPr>
          <w:p w:rsidR="003C1A67" w:rsidRDefault="003C1A67" w:rsidP="00CA2DF0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pacing w:val="-2"/>
                <w:sz w:val="24"/>
              </w:rPr>
              <w:t>вопроса</w:t>
            </w:r>
          </w:p>
        </w:tc>
        <w:tc>
          <w:tcPr>
            <w:tcW w:w="5201" w:type="dxa"/>
          </w:tcPr>
          <w:p w:rsidR="003C1A67" w:rsidRDefault="003C1A67" w:rsidP="00CA2DF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</w:tr>
      <w:tr w:rsidR="003C1A67" w:rsidTr="00CA2DF0">
        <w:trPr>
          <w:trHeight w:val="3137"/>
        </w:trPr>
        <w:tc>
          <w:tcPr>
            <w:tcW w:w="1745" w:type="dxa"/>
          </w:tcPr>
          <w:p w:rsidR="003C1A67" w:rsidRDefault="003C1A67" w:rsidP="00CA2D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</w:tcPr>
          <w:p w:rsidR="003C1A67" w:rsidRPr="003C1A67" w:rsidRDefault="003C1A67" w:rsidP="00CA2DF0">
            <w:pPr>
              <w:pStyle w:val="TableParagraph"/>
              <w:tabs>
                <w:tab w:val="left" w:pos="1902"/>
                <w:tab w:val="left" w:pos="2757"/>
              </w:tabs>
              <w:spacing w:before="120"/>
              <w:ind w:left="228" w:right="215"/>
              <w:rPr>
                <w:sz w:val="28"/>
                <w:lang w:val="ru-RU"/>
              </w:rPr>
            </w:pPr>
            <w:r w:rsidRPr="003C1A67">
              <w:rPr>
                <w:spacing w:val="-2"/>
                <w:sz w:val="28"/>
                <w:lang w:val="ru-RU"/>
              </w:rPr>
              <w:t>Освещение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6"/>
                <w:sz w:val="28"/>
                <w:lang w:val="ru-RU"/>
              </w:rPr>
              <w:t xml:space="preserve">на </w:t>
            </w:r>
            <w:r w:rsidRPr="003C1A67">
              <w:rPr>
                <w:spacing w:val="-2"/>
                <w:sz w:val="28"/>
                <w:lang w:val="ru-RU"/>
              </w:rPr>
              <w:t xml:space="preserve">автомобильных </w:t>
            </w:r>
            <w:r w:rsidRPr="003C1A67">
              <w:rPr>
                <w:sz w:val="28"/>
                <w:lang w:val="ru-RU"/>
              </w:rPr>
              <w:t>дорогах</w:t>
            </w:r>
            <w:r w:rsidRPr="003C1A67">
              <w:rPr>
                <w:spacing w:val="-1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регионального и</w:t>
            </w:r>
            <w:r w:rsidRPr="003C1A67">
              <w:rPr>
                <w:spacing w:val="40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 xml:space="preserve">межмуниципального </w:t>
            </w:r>
            <w:r w:rsidRPr="003C1A67">
              <w:rPr>
                <w:spacing w:val="-2"/>
                <w:sz w:val="28"/>
                <w:lang w:val="ru-RU"/>
              </w:rPr>
              <w:t>значения</w:t>
            </w:r>
            <w:r w:rsidRPr="003C1A67">
              <w:rPr>
                <w:sz w:val="28"/>
                <w:lang w:val="ru-RU"/>
              </w:rPr>
              <w:tab/>
            </w:r>
            <w:bookmarkStart w:id="0" w:name="_GoBack"/>
            <w:bookmarkEnd w:id="0"/>
            <w:r w:rsidRPr="003C1A67">
              <w:rPr>
                <w:spacing w:val="-2"/>
                <w:sz w:val="28"/>
                <w:lang w:val="ru-RU"/>
              </w:rPr>
              <w:t>Тульской области</w:t>
            </w:r>
          </w:p>
        </w:tc>
        <w:tc>
          <w:tcPr>
            <w:tcW w:w="5201" w:type="dxa"/>
          </w:tcPr>
          <w:p w:rsidR="003C1A67" w:rsidRPr="003C1A67" w:rsidRDefault="003C1A67" w:rsidP="00CA2DF0">
            <w:pPr>
              <w:pStyle w:val="TableParagraph"/>
              <w:spacing w:before="120"/>
              <w:ind w:left="227" w:right="215"/>
              <w:jc w:val="both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По вопросам возможности устройства недостающего электроосвещения на автомобильных</w:t>
            </w:r>
            <w:r w:rsidRPr="003C1A67">
              <w:rPr>
                <w:spacing w:val="-1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дорогах</w:t>
            </w:r>
            <w:r w:rsidRPr="003C1A67">
              <w:rPr>
                <w:spacing w:val="-1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 xml:space="preserve">регионального и межмуниципального значения Тульской области Вы можете обратиться в ГУ ТО «Тулаавтодор» по номеру телефона 8(4872) 70- 71-71, либо на электронную приемную сайта </w:t>
            </w:r>
            <w:hyperlink r:id="rId4">
              <w:r>
                <w:rPr>
                  <w:spacing w:val="-2"/>
                  <w:sz w:val="28"/>
                </w:rPr>
                <w:t>http</w:t>
              </w:r>
              <w:r w:rsidRPr="003C1A67">
                <w:rPr>
                  <w:spacing w:val="-2"/>
                  <w:sz w:val="28"/>
                  <w:lang w:val="ru-RU"/>
                </w:rPr>
                <w:t>://</w:t>
              </w:r>
              <w:r>
                <w:rPr>
                  <w:spacing w:val="-2"/>
                  <w:sz w:val="28"/>
                </w:rPr>
                <w:t>www</w:t>
              </w:r>
              <w:r w:rsidRPr="003C1A67">
                <w:rPr>
                  <w:spacing w:val="-2"/>
                  <w:sz w:val="28"/>
                  <w:lang w:val="ru-RU"/>
                </w:rPr>
                <w:t>.</w:t>
              </w:r>
              <w:r>
                <w:rPr>
                  <w:spacing w:val="-2"/>
                  <w:sz w:val="28"/>
                </w:rPr>
                <w:t>tulaavtodor</w:t>
              </w:r>
              <w:r w:rsidRPr="003C1A67">
                <w:rPr>
                  <w:spacing w:val="-2"/>
                  <w:sz w:val="28"/>
                  <w:lang w:val="ru-RU"/>
                </w:rPr>
                <w:t>.</w:t>
              </w:r>
              <w:r>
                <w:rPr>
                  <w:spacing w:val="-2"/>
                  <w:sz w:val="28"/>
                </w:rPr>
                <w:t>ru</w:t>
              </w:r>
            </w:hyperlink>
          </w:p>
        </w:tc>
      </w:tr>
      <w:tr w:rsidR="003C1A67" w:rsidTr="00CA2DF0">
        <w:trPr>
          <w:trHeight w:val="447"/>
        </w:trPr>
        <w:tc>
          <w:tcPr>
            <w:tcW w:w="1745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9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919"/>
              </w:tabs>
              <w:spacing w:before="120" w:line="308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Просьба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продлить</w:t>
            </w:r>
          </w:p>
        </w:tc>
        <w:tc>
          <w:tcPr>
            <w:tcW w:w="5201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762"/>
                <w:tab w:val="left" w:pos="2910"/>
                <w:tab w:val="left" w:pos="3600"/>
              </w:tabs>
              <w:spacing w:before="120" w:line="30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порядком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z w:val="28"/>
              </w:rPr>
              <w:t>маршрут/сделать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заезд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112"/>
                <w:tab w:val="left" w:pos="3853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отмены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591"/>
              </w:tabs>
              <w:spacing w:line="302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н.п.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423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межмуниципальных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маршрутов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заявителя/открытие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721"/>
                <w:tab w:val="left" w:pos="3224"/>
                <w:tab w:val="left" w:pos="3662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z w:val="28"/>
              </w:rPr>
              <w:t xml:space="preserve">нового </w:t>
            </w:r>
            <w:r>
              <w:rPr>
                <w:spacing w:val="-2"/>
                <w:sz w:val="28"/>
              </w:rPr>
              <w:t>маршрута.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Тульской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Порядок)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705"/>
                <w:tab w:val="left" w:pos="3558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маршруты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перевозок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259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устанавливаются,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изменяются,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отменяются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предложениям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399"/>
                <w:tab w:val="left" w:pos="3625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871"/>
                <w:tab w:val="left" w:pos="3661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местного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326"/>
                <w:tab w:val="left" w:pos="3549"/>
                <w:tab w:val="left" w:pos="4604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юридических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лиц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496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предпринимателей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928"/>
                <w:tab w:val="left" w:pos="3543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уполномоченного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523"/>
                <w:tab w:val="left" w:pos="3033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товарищества,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512"/>
                <w:tab w:val="left" w:pos="3113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имеющих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намерение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осуществлять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254"/>
                <w:tab w:val="left" w:pos="4315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регулярные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перевозки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365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регулярные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9"/>
              <w:jc w:val="center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перевозки</w:t>
            </w:r>
            <w:r w:rsidRPr="003C1A67">
              <w:rPr>
                <w:spacing w:val="-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по</w:t>
            </w:r>
            <w:r w:rsidRPr="003C1A67">
              <w:rPr>
                <w:spacing w:val="-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данному</w:t>
            </w:r>
            <w:r w:rsidRPr="003C1A67">
              <w:rPr>
                <w:spacing w:val="-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маршруту</w:t>
            </w:r>
            <w:r w:rsidRPr="003C1A67">
              <w:rPr>
                <w:spacing w:val="-3"/>
                <w:sz w:val="28"/>
                <w:lang w:val="ru-RU"/>
              </w:rPr>
              <w:t xml:space="preserve"> </w:t>
            </w:r>
            <w:r w:rsidRPr="003C1A67">
              <w:rPr>
                <w:spacing w:val="-2"/>
                <w:sz w:val="28"/>
                <w:lang w:val="ru-RU"/>
              </w:rPr>
              <w:t>(далее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перевозчики).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391"/>
                <w:tab w:val="left" w:pos="3624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438"/>
                <w:tab w:val="left" w:pos="2796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tabs>
                <w:tab w:val="left" w:pos="1048"/>
                <w:tab w:val="left" w:pos="2422"/>
                <w:tab w:val="left" w:pos="3682"/>
                <w:tab w:val="left" w:pos="4053"/>
              </w:tabs>
              <w:spacing w:line="302" w:lineRule="exact"/>
              <w:ind w:left="9"/>
              <w:jc w:val="center"/>
              <w:rPr>
                <w:sz w:val="28"/>
                <w:lang w:val="ru-RU"/>
              </w:rPr>
            </w:pPr>
            <w:r w:rsidRPr="003C1A67">
              <w:rPr>
                <w:spacing w:val="-2"/>
                <w:sz w:val="28"/>
                <w:lang w:val="ru-RU"/>
              </w:rPr>
              <w:t>власти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Тульской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области,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10"/>
                <w:sz w:val="28"/>
                <w:lang w:val="ru-RU"/>
              </w:rPr>
              <w:t>а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4"/>
                <w:sz w:val="28"/>
                <w:lang w:val="ru-RU"/>
              </w:rPr>
              <w:t>также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перевозчиков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оформляются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форме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094"/>
                <w:tab w:val="left" w:pos="2731"/>
                <w:tab w:val="left" w:pos="3097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заявки,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подаваемой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министерство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609"/>
                <w:tab w:val="left" w:pos="2021"/>
                <w:tab w:val="left" w:pos="3583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030"/>
                <w:tab w:val="left" w:pos="3865"/>
              </w:tabs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(далее–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412"/>
                <w:tab w:val="left" w:pos="3116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Министерство)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приложением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334"/>
                <w:tab w:val="left" w:pos="3974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пакета</w:t>
            </w:r>
          </w:p>
        </w:tc>
      </w:tr>
      <w:tr w:rsidR="003C1A67" w:rsidTr="00CA2DF0">
        <w:trPr>
          <w:trHeight w:val="316"/>
        </w:trPr>
        <w:tc>
          <w:tcPr>
            <w:tcW w:w="1745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рассматриваются</w:t>
            </w:r>
          </w:p>
        </w:tc>
      </w:tr>
    </w:tbl>
    <w:p w:rsidR="003C1A67" w:rsidRDefault="003C1A67" w:rsidP="003C1A67">
      <w:pPr>
        <w:pStyle w:val="TableParagraph"/>
        <w:spacing w:line="296" w:lineRule="exact"/>
        <w:jc w:val="center"/>
        <w:rPr>
          <w:sz w:val="28"/>
        </w:rPr>
        <w:sectPr w:rsidR="003C1A67">
          <w:pgSz w:w="11910" w:h="16840"/>
          <w:pgMar w:top="1320" w:right="425" w:bottom="1181" w:left="1133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59"/>
        <w:gridCol w:w="5201"/>
      </w:tblGrid>
      <w:tr w:rsidR="003C1A67" w:rsidTr="00CA2DF0">
        <w:trPr>
          <w:trHeight w:val="763"/>
        </w:trPr>
        <w:tc>
          <w:tcPr>
            <w:tcW w:w="1745" w:type="dxa"/>
          </w:tcPr>
          <w:p w:rsidR="003C1A67" w:rsidRDefault="003C1A67" w:rsidP="00CA2DF0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</w:tcPr>
          <w:p w:rsidR="003C1A67" w:rsidRDefault="003C1A67" w:rsidP="00CA2DF0">
            <w:pPr>
              <w:pStyle w:val="TableParagraph"/>
              <w:rPr>
                <w:sz w:val="28"/>
              </w:rPr>
            </w:pPr>
          </w:p>
        </w:tc>
        <w:tc>
          <w:tcPr>
            <w:tcW w:w="5201" w:type="dxa"/>
          </w:tcPr>
          <w:p w:rsidR="003C1A67" w:rsidRDefault="003C1A67" w:rsidP="00CA2DF0">
            <w:pPr>
              <w:pStyle w:val="TableParagraph"/>
              <w:tabs>
                <w:tab w:val="left" w:pos="2934"/>
              </w:tabs>
              <w:ind w:left="227" w:right="216"/>
              <w:rPr>
                <w:sz w:val="28"/>
              </w:rPr>
            </w:pPr>
            <w:r>
              <w:rPr>
                <w:spacing w:val="-2"/>
                <w:sz w:val="28"/>
              </w:rPr>
              <w:t>комиссией,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сформированной Министерством.</w:t>
            </w:r>
          </w:p>
        </w:tc>
      </w:tr>
      <w:tr w:rsidR="003C1A67" w:rsidTr="00CA2DF0">
        <w:trPr>
          <w:trHeight w:val="447"/>
        </w:trPr>
        <w:tc>
          <w:tcPr>
            <w:tcW w:w="1745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59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194"/>
              </w:tabs>
              <w:spacing w:before="120" w:line="308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осуществлении</w:t>
            </w:r>
          </w:p>
        </w:tc>
        <w:tc>
          <w:tcPr>
            <w:tcW w:w="5201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983"/>
                <w:tab w:val="left" w:pos="3230"/>
                <w:tab w:val="left" w:pos="4738"/>
              </w:tabs>
              <w:spacing w:before="120" w:line="308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796"/>
              </w:tabs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592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состоянием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техническим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475"/>
                <w:tab w:val="left" w:pos="424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состоянием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tabs>
                <w:tab w:val="left" w:pos="1830"/>
                <w:tab w:val="left" w:pos="2518"/>
                <w:tab w:val="left" w:pos="3731"/>
                <w:tab w:val="left" w:pos="4295"/>
              </w:tabs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pacing w:val="-2"/>
                <w:sz w:val="28"/>
                <w:lang w:val="ru-RU"/>
              </w:rPr>
              <w:t>выпуском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5"/>
                <w:sz w:val="28"/>
                <w:lang w:val="ru-RU"/>
              </w:rPr>
              <w:t>на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4"/>
                <w:sz w:val="28"/>
                <w:lang w:val="ru-RU"/>
              </w:rPr>
              <w:t>линию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10"/>
                <w:sz w:val="28"/>
                <w:lang w:val="ru-RU"/>
              </w:rPr>
              <w:t>и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после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общественного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возвращения</w:t>
            </w:r>
            <w:r w:rsidRPr="003C1A67">
              <w:rPr>
                <w:spacing w:val="-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с</w:t>
            </w:r>
            <w:r w:rsidRPr="003C1A67">
              <w:rPr>
                <w:spacing w:val="-2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линии</w:t>
            </w:r>
            <w:r w:rsidRPr="003C1A67">
              <w:rPr>
                <w:spacing w:val="-2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все</w:t>
            </w:r>
            <w:r w:rsidRPr="003C1A67">
              <w:rPr>
                <w:spacing w:val="-2"/>
                <w:sz w:val="28"/>
                <w:lang w:val="ru-RU"/>
              </w:rPr>
              <w:t xml:space="preserve"> транспортные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017"/>
                <w:tab w:val="left" w:pos="3877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проходят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518"/>
                <w:tab w:val="left" w:pos="448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230"/>
                <w:tab w:val="left" w:pos="2902"/>
                <w:tab w:val="left" w:pos="4004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обнаружении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959"/>
                <w:tab w:val="left" w:pos="4093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неисправностей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средства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отправляются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tabs>
                <w:tab w:val="left" w:pos="841"/>
                <w:tab w:val="left" w:pos="1717"/>
                <w:tab w:val="left" w:pos="3559"/>
                <w:tab w:val="left" w:pos="4048"/>
              </w:tabs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pacing w:val="-5"/>
                <w:sz w:val="28"/>
                <w:lang w:val="ru-RU"/>
              </w:rPr>
              <w:t>на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4"/>
                <w:sz w:val="28"/>
                <w:lang w:val="ru-RU"/>
              </w:rPr>
              <w:t>пост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диагностики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10"/>
                <w:sz w:val="28"/>
                <w:lang w:val="ru-RU"/>
              </w:rPr>
              <w:t>и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ремонт.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762"/>
                <w:tab w:val="left" w:pos="3765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осуществляется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215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разработанной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Помимо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этого,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все</w:t>
            </w:r>
            <w:r w:rsidRPr="003C1A67">
              <w:rPr>
                <w:spacing w:val="51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транспортные</w:t>
            </w:r>
            <w:r w:rsidRPr="003C1A67">
              <w:rPr>
                <w:spacing w:val="5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средства</w:t>
            </w:r>
            <w:r w:rsidRPr="003C1A67">
              <w:rPr>
                <w:spacing w:val="5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два</w:t>
            </w:r>
            <w:r w:rsidRPr="003C1A67">
              <w:rPr>
                <w:spacing w:val="5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раза</w:t>
            </w:r>
            <w:r w:rsidRPr="003C1A67">
              <w:rPr>
                <w:spacing w:val="54"/>
                <w:sz w:val="28"/>
                <w:lang w:val="ru-RU"/>
              </w:rPr>
              <w:t xml:space="preserve"> </w:t>
            </w:r>
            <w:r w:rsidRPr="003C1A67">
              <w:rPr>
                <w:spacing w:val="-10"/>
                <w:sz w:val="28"/>
                <w:lang w:val="ru-RU"/>
              </w:rPr>
              <w:t>в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год</w:t>
            </w:r>
            <w:r w:rsidRPr="003C1A67">
              <w:rPr>
                <w:spacing w:val="24"/>
                <w:sz w:val="28"/>
                <w:lang w:val="ru-RU"/>
              </w:rPr>
              <w:t xml:space="preserve">  </w:t>
            </w:r>
            <w:r w:rsidRPr="003C1A67">
              <w:rPr>
                <w:sz w:val="28"/>
                <w:lang w:val="ru-RU"/>
              </w:rPr>
              <w:t>проходят</w:t>
            </w:r>
            <w:r w:rsidRPr="003C1A67">
              <w:rPr>
                <w:spacing w:val="24"/>
                <w:sz w:val="28"/>
                <w:lang w:val="ru-RU"/>
              </w:rPr>
              <w:t xml:space="preserve">  </w:t>
            </w:r>
            <w:r w:rsidRPr="003C1A67">
              <w:rPr>
                <w:sz w:val="28"/>
                <w:lang w:val="ru-RU"/>
              </w:rPr>
              <w:t>технический</w:t>
            </w:r>
            <w:r w:rsidRPr="003C1A67">
              <w:rPr>
                <w:spacing w:val="25"/>
                <w:sz w:val="28"/>
                <w:lang w:val="ru-RU"/>
              </w:rPr>
              <w:t xml:space="preserve">  </w:t>
            </w:r>
            <w:r w:rsidRPr="003C1A67">
              <w:rPr>
                <w:sz w:val="28"/>
                <w:lang w:val="ru-RU"/>
              </w:rPr>
              <w:t>осмотр</w:t>
            </w:r>
            <w:r w:rsidRPr="003C1A67">
              <w:rPr>
                <w:spacing w:val="24"/>
                <w:sz w:val="28"/>
                <w:lang w:val="ru-RU"/>
              </w:rPr>
              <w:t xml:space="preserve">  </w:t>
            </w:r>
            <w:r w:rsidRPr="003C1A67">
              <w:rPr>
                <w:spacing w:val="-10"/>
                <w:sz w:val="28"/>
                <w:lang w:val="ru-RU"/>
              </w:rPr>
              <w:t>с</w:t>
            </w:r>
          </w:p>
        </w:tc>
      </w:tr>
      <w:tr w:rsidR="003C1A67" w:rsidTr="00CA2DF0">
        <w:trPr>
          <w:trHeight w:val="436"/>
        </w:trPr>
        <w:tc>
          <w:tcPr>
            <w:tcW w:w="1745" w:type="dxa"/>
            <w:tcBorders>
              <w:top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01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spacing w:line="316" w:lineRule="exact"/>
              <w:ind w:left="227"/>
              <w:rPr>
                <w:sz w:val="28"/>
              </w:rPr>
            </w:pPr>
            <w:r>
              <w:rPr>
                <w:sz w:val="28"/>
              </w:rPr>
              <w:t>получением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</w:p>
        </w:tc>
      </w:tr>
      <w:tr w:rsidR="003C1A67" w:rsidTr="00CA2DF0">
        <w:trPr>
          <w:trHeight w:val="447"/>
        </w:trPr>
        <w:tc>
          <w:tcPr>
            <w:tcW w:w="1745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9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648"/>
                <w:tab w:val="left" w:pos="1538"/>
              </w:tabs>
              <w:spacing w:before="120" w:line="308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5201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877"/>
                <w:tab w:val="left" w:pos="2578"/>
                <w:tab w:val="left" w:pos="4029"/>
              </w:tabs>
              <w:spacing w:before="120" w:line="308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636"/>
                <w:tab w:val="left" w:pos="2223"/>
              </w:tabs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льготами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студентам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предоставляется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льгота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студентами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проезд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к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месту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учебы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и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обратно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с</w:t>
            </w:r>
            <w:r w:rsidRPr="003C1A67">
              <w:rPr>
                <w:spacing w:val="73"/>
                <w:sz w:val="28"/>
                <w:lang w:val="ru-RU"/>
              </w:rPr>
              <w:t xml:space="preserve"> </w:t>
            </w:r>
            <w:r w:rsidRPr="003C1A67">
              <w:rPr>
                <w:spacing w:val="-10"/>
                <w:sz w:val="28"/>
                <w:lang w:val="ru-RU"/>
              </w:rPr>
              <w:t>1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января</w:t>
            </w:r>
            <w:r w:rsidRPr="003C1A67">
              <w:rPr>
                <w:spacing w:val="5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по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15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июня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и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с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1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сентября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по</w:t>
            </w:r>
            <w:r w:rsidRPr="003C1A67">
              <w:rPr>
                <w:spacing w:val="6"/>
                <w:sz w:val="28"/>
                <w:lang w:val="ru-RU"/>
              </w:rPr>
              <w:t xml:space="preserve"> </w:t>
            </w:r>
            <w:r w:rsidRPr="003C1A67">
              <w:rPr>
                <w:spacing w:val="-5"/>
                <w:sz w:val="28"/>
                <w:lang w:val="ru-RU"/>
              </w:rPr>
              <w:t>31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tabs>
                <w:tab w:val="left" w:pos="1418"/>
                <w:tab w:val="left" w:pos="1802"/>
                <w:tab w:val="left" w:pos="2602"/>
                <w:tab w:val="left" w:pos="3693"/>
                <w:tab w:val="left" w:pos="4224"/>
                <w:tab w:val="left" w:pos="4710"/>
              </w:tabs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pacing w:val="-2"/>
                <w:sz w:val="28"/>
                <w:lang w:val="ru-RU"/>
              </w:rPr>
              <w:t>декабря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10"/>
                <w:sz w:val="28"/>
                <w:lang w:val="ru-RU"/>
              </w:rPr>
              <w:t>в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4"/>
                <w:sz w:val="28"/>
                <w:lang w:val="ru-RU"/>
              </w:rPr>
              <w:t>виде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2"/>
                <w:sz w:val="28"/>
                <w:lang w:val="ru-RU"/>
              </w:rPr>
              <w:t>скидки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5"/>
                <w:sz w:val="28"/>
                <w:lang w:val="ru-RU"/>
              </w:rPr>
              <w:t>50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10"/>
                <w:sz w:val="28"/>
                <w:lang w:val="ru-RU"/>
              </w:rPr>
              <w:t>%</w:t>
            </w:r>
            <w:r w:rsidRPr="003C1A67">
              <w:rPr>
                <w:sz w:val="28"/>
                <w:lang w:val="ru-RU"/>
              </w:rPr>
              <w:tab/>
            </w:r>
            <w:r w:rsidRPr="003C1A67">
              <w:rPr>
                <w:spacing w:val="-5"/>
                <w:sz w:val="28"/>
                <w:lang w:val="ru-RU"/>
              </w:rPr>
              <w:t>от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429"/>
                <w:tab w:val="left" w:pos="3581"/>
                <w:tab w:val="left" w:pos="4165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тарифа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104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пассажиров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(постановления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174"/>
                <w:tab w:val="left" w:pos="3535"/>
                <w:tab w:val="left" w:pos="471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22.12.2016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608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26.12.2016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040"/>
                <w:tab w:val="left" w:pos="2336"/>
                <w:tab w:val="left" w:pos="3687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632).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Продажа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льготных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проездных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студентам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осуществляется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в</w:t>
            </w:r>
            <w:r w:rsidRPr="003C1A67">
              <w:rPr>
                <w:spacing w:val="1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кассах</w:t>
            </w:r>
            <w:r w:rsidRPr="003C1A67">
              <w:rPr>
                <w:spacing w:val="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автовокзалов</w:t>
            </w:r>
            <w:r w:rsidRPr="003C1A67">
              <w:rPr>
                <w:spacing w:val="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(автостанций)</w:t>
            </w:r>
            <w:r w:rsidRPr="003C1A67">
              <w:rPr>
                <w:spacing w:val="4"/>
                <w:sz w:val="28"/>
                <w:lang w:val="ru-RU"/>
              </w:rPr>
              <w:t xml:space="preserve"> </w:t>
            </w:r>
            <w:r w:rsidRPr="003C1A67">
              <w:rPr>
                <w:spacing w:val="-5"/>
                <w:sz w:val="28"/>
                <w:lang w:val="ru-RU"/>
              </w:rPr>
              <w:t>по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337"/>
                <w:tab w:val="left" w:pos="3248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предъявлении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студенческого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445"/>
                <w:tab w:val="left" w:pos="2299"/>
                <w:tab w:val="left" w:pos="3646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билета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документа,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775"/>
                <w:tab w:val="left" w:pos="3397"/>
                <w:tab w:val="left" w:pos="484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789"/>
                <w:tab w:val="left" w:pos="4847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436"/>
                <w:tab w:val="left" w:pos="4822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обучающегося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заверенного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печатью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108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(постановление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209"/>
                <w:tab w:val="left" w:pos="3552"/>
                <w:tab w:val="left" w:pos="471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Правительства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от</w:t>
            </w:r>
          </w:p>
        </w:tc>
      </w:tr>
      <w:tr w:rsidR="003C1A67" w:rsidTr="00CA2DF0">
        <w:trPr>
          <w:trHeight w:val="436"/>
        </w:trPr>
        <w:tc>
          <w:tcPr>
            <w:tcW w:w="1745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8"/>
              </w:rPr>
            </w:pPr>
          </w:p>
        </w:tc>
        <w:tc>
          <w:tcPr>
            <w:tcW w:w="5201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spacing w:line="316" w:lineRule="exact"/>
              <w:ind w:left="227"/>
              <w:rPr>
                <w:sz w:val="28"/>
              </w:rPr>
            </w:pPr>
            <w:r>
              <w:rPr>
                <w:sz w:val="28"/>
              </w:rPr>
              <w:t>26.12.2016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628).</w:t>
            </w:r>
          </w:p>
        </w:tc>
      </w:tr>
    </w:tbl>
    <w:p w:rsidR="003C1A67" w:rsidRDefault="003C1A67" w:rsidP="003C1A67">
      <w:pPr>
        <w:pStyle w:val="TableParagraph"/>
        <w:spacing w:line="316" w:lineRule="exact"/>
        <w:rPr>
          <w:sz w:val="28"/>
        </w:rPr>
        <w:sectPr w:rsidR="003C1A67">
          <w:type w:val="continuous"/>
          <w:pgSz w:w="11910" w:h="16840"/>
          <w:pgMar w:top="1100" w:right="425" w:bottom="1712" w:left="1133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259"/>
        <w:gridCol w:w="5201"/>
      </w:tblGrid>
      <w:tr w:rsidR="003C1A67" w:rsidTr="00CA2DF0">
        <w:trPr>
          <w:trHeight w:val="447"/>
        </w:trPr>
        <w:tc>
          <w:tcPr>
            <w:tcW w:w="1745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59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834"/>
              </w:tabs>
              <w:spacing w:before="120" w:line="308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автодорог</w:t>
            </w:r>
          </w:p>
        </w:tc>
        <w:tc>
          <w:tcPr>
            <w:tcW w:w="5201" w:type="dxa"/>
            <w:tcBorders>
              <w:bottom w:val="nil"/>
            </w:tcBorders>
          </w:tcPr>
          <w:p w:rsidR="003C1A67" w:rsidRDefault="003C1A67" w:rsidP="00CA2DF0">
            <w:pPr>
              <w:pStyle w:val="TableParagraph"/>
              <w:spacing w:before="120" w:line="308" w:lineRule="exact"/>
              <w:ind w:lef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автомобильных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2880"/>
              </w:tabs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986"/>
                <w:tab w:val="left" w:pos="4822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дорог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межмуниципального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3894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межмуниципального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902"/>
              </w:tabs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Тульской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1828"/>
                <w:tab w:val="left" w:pos="3243"/>
                <w:tab w:val="left" w:pos="4090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Тульской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можете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  <w:lang w:val="ru-RU"/>
              </w:rPr>
            </w:pPr>
            <w:r w:rsidRPr="003C1A67">
              <w:rPr>
                <w:sz w:val="28"/>
                <w:lang w:val="ru-RU"/>
              </w:rPr>
              <w:t>обратиться</w:t>
            </w:r>
            <w:r w:rsidRPr="003C1A67">
              <w:rPr>
                <w:spacing w:val="23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в</w:t>
            </w:r>
            <w:r w:rsidRPr="003C1A67">
              <w:rPr>
                <w:spacing w:val="2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ГУ</w:t>
            </w:r>
            <w:r w:rsidRPr="003C1A67">
              <w:rPr>
                <w:spacing w:val="2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ТО</w:t>
            </w:r>
            <w:r w:rsidRPr="003C1A67">
              <w:rPr>
                <w:spacing w:val="24"/>
                <w:sz w:val="28"/>
                <w:lang w:val="ru-RU"/>
              </w:rPr>
              <w:t xml:space="preserve"> </w:t>
            </w:r>
            <w:r w:rsidRPr="003C1A67">
              <w:rPr>
                <w:sz w:val="28"/>
                <w:lang w:val="ru-RU"/>
              </w:rPr>
              <w:t>«Тулаавтодор»</w:t>
            </w:r>
            <w:r w:rsidRPr="003C1A67">
              <w:rPr>
                <w:spacing w:val="24"/>
                <w:sz w:val="28"/>
                <w:lang w:val="ru-RU"/>
              </w:rPr>
              <w:t xml:space="preserve"> </w:t>
            </w:r>
            <w:r w:rsidRPr="003C1A67">
              <w:rPr>
                <w:spacing w:val="-7"/>
                <w:sz w:val="28"/>
                <w:lang w:val="ru-RU"/>
              </w:rPr>
              <w:t>по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Pr="003C1A67" w:rsidRDefault="003C1A67" w:rsidP="00CA2D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номеру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8(4872)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70-71-71,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</w:tr>
      <w:tr w:rsidR="003C1A67" w:rsidTr="00CA2DF0">
        <w:trPr>
          <w:trHeight w:val="321"/>
        </w:trPr>
        <w:tc>
          <w:tcPr>
            <w:tcW w:w="1745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3C1A67" w:rsidRDefault="003C1A67" w:rsidP="00CA2DF0">
            <w:pPr>
              <w:pStyle w:val="TableParagraph"/>
              <w:tabs>
                <w:tab w:val="left" w:pos="840"/>
                <w:tab w:val="left" w:pos="2749"/>
                <w:tab w:val="left" w:pos="4327"/>
              </w:tabs>
              <w:spacing w:line="302" w:lineRule="exact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сайта</w:t>
            </w:r>
          </w:p>
        </w:tc>
      </w:tr>
      <w:tr w:rsidR="003C1A67" w:rsidTr="00CA2DF0">
        <w:trPr>
          <w:trHeight w:val="436"/>
        </w:trPr>
        <w:tc>
          <w:tcPr>
            <w:tcW w:w="1745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6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rPr>
                <w:sz w:val="26"/>
              </w:rPr>
            </w:pPr>
          </w:p>
        </w:tc>
        <w:tc>
          <w:tcPr>
            <w:tcW w:w="5201" w:type="dxa"/>
            <w:tcBorders>
              <w:top w:val="nil"/>
            </w:tcBorders>
          </w:tcPr>
          <w:p w:rsidR="003C1A67" w:rsidRDefault="003C1A67" w:rsidP="00CA2DF0">
            <w:pPr>
              <w:pStyle w:val="TableParagraph"/>
              <w:spacing w:line="316" w:lineRule="exact"/>
              <w:ind w:left="227"/>
              <w:rPr>
                <w:sz w:val="28"/>
              </w:rPr>
            </w:pPr>
            <w:hyperlink r:id="rId5">
              <w:r>
                <w:rPr>
                  <w:spacing w:val="-2"/>
                  <w:sz w:val="28"/>
                </w:rPr>
                <w:t>http://www.tulaavtodor.ru/</w:t>
              </w:r>
            </w:hyperlink>
          </w:p>
        </w:tc>
      </w:tr>
    </w:tbl>
    <w:p w:rsidR="003C1A67" w:rsidRDefault="003C1A67" w:rsidP="003C1A67"/>
    <w:p w:rsidR="003F0F24" w:rsidRDefault="003C1A67"/>
    <w:sectPr w:rsidR="003F0F24">
      <w:type w:val="continuous"/>
      <w:pgSz w:w="11910" w:h="16840"/>
      <w:pgMar w:top="110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3C1A67"/>
    <w:rsid w:val="00AA6673"/>
    <w:rsid w:val="00B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92CA"/>
  <w15:chartTrackingRefBased/>
  <w15:docId w15:val="{354B01E1-04FC-4278-B416-D66F4DAA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1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1A6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1A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laavtodor.ru/" TargetMode="External"/><Relationship Id="rId4" Type="http://schemas.openxmlformats.org/officeDocument/2006/relationships/hyperlink" Target="http://www.tulaavtod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Алисова Юлия</dc:creator>
  <cp:keywords/>
  <dc:description/>
  <cp:lastModifiedBy>Алисова Юлия</cp:lastModifiedBy>
  <cp:revision>1</cp:revision>
  <dcterms:created xsi:type="dcterms:W3CDTF">2025-07-08T05:50:00Z</dcterms:created>
  <dcterms:modified xsi:type="dcterms:W3CDTF">2025-07-08T05:52:00Z</dcterms:modified>
</cp:coreProperties>
</file>